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D6C6" w14:textId="5D98ED93" w:rsidR="00E86EBE" w:rsidRPr="00E86EBE" w:rsidRDefault="00E86EBE" w:rsidP="00E86EB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D1FA8">
        <w:rPr>
          <w:rFonts w:ascii="ＭＳ 明朝" w:eastAsia="ＭＳ 明朝" w:hAnsi="ＭＳ 明朝" w:cs="Times New Roman" w:hint="eastAsia"/>
          <w:color w:val="000000"/>
          <w:szCs w:val="21"/>
        </w:rPr>
        <w:t>様式</w:t>
      </w:r>
      <w:r w:rsidR="00A6585A" w:rsidRPr="008D1FA8">
        <w:rPr>
          <w:rFonts w:ascii="ＭＳ 明朝" w:eastAsia="ＭＳ 明朝" w:hAnsi="ＭＳ 明朝" w:cs="Times New Roman" w:hint="eastAsia"/>
          <w:color w:val="000000"/>
          <w:szCs w:val="21"/>
        </w:rPr>
        <w:t>６</w:t>
      </w:r>
    </w:p>
    <w:p w14:paraId="18716CD5" w14:textId="77777777" w:rsidR="00E86EBE" w:rsidRPr="00652C0B" w:rsidRDefault="00E86EBE" w:rsidP="00E86EB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268E771" w14:textId="77777777" w:rsidR="00652C0B" w:rsidRPr="00652C0B" w:rsidRDefault="00652C0B" w:rsidP="00652C0B">
      <w:pPr>
        <w:ind w:leftChars="-135" w:right="-1" w:hangingChars="118" w:hanging="283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52C0B">
        <w:rPr>
          <w:rFonts w:ascii="ＭＳ 明朝" w:eastAsia="ＭＳ 明朝" w:hAnsi="ＭＳ 明朝" w:cs="Times New Roman" w:hint="eastAsia"/>
          <w:spacing w:val="345"/>
          <w:kern w:val="0"/>
          <w:sz w:val="24"/>
          <w:szCs w:val="24"/>
          <w:fitText w:val="2100" w:id="-1242915328"/>
        </w:rPr>
        <w:t>見積</w:t>
      </w: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  <w:fitText w:val="2100" w:id="-1242915328"/>
        </w:rPr>
        <w:t>書</w:t>
      </w:r>
    </w:p>
    <w:p w14:paraId="1D83BF82" w14:textId="77777777" w:rsidR="00652C0B" w:rsidRPr="00652C0B" w:rsidRDefault="00652C0B" w:rsidP="00E86EBE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2568F74" w14:textId="77777777" w:rsidR="00E86EBE" w:rsidRPr="00652C0B" w:rsidRDefault="00E86EBE" w:rsidP="00E86EBE">
      <w:pPr>
        <w:wordWrap w:val="0"/>
        <w:ind w:right="8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</w:t>
      </w:r>
    </w:p>
    <w:p w14:paraId="2DCA3BF2" w14:textId="77777777" w:rsidR="00E86EBE" w:rsidRPr="00652C0B" w:rsidRDefault="00E86EBE" w:rsidP="00E86EBE">
      <w:pPr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（あて先）茅ヶ崎市長</w:t>
      </w:r>
    </w:p>
    <w:p w14:paraId="426A6E7B" w14:textId="77777777" w:rsidR="00E86EBE" w:rsidRPr="00652C0B" w:rsidRDefault="00E86EBE" w:rsidP="00E86EB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14:paraId="081D4E09" w14:textId="77777777" w:rsidR="00683A21" w:rsidRPr="00652C0B" w:rsidRDefault="00683A21" w:rsidP="00652C0B">
      <w:pPr>
        <w:ind w:left="41" w:right="-1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A9648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在</w:t>
      </w:r>
      <w:r w:rsidR="00A9648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地</w:t>
      </w:r>
      <w:r w:rsidR="00652C0B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67477194" w14:textId="77777777" w:rsidR="00683A21" w:rsidRPr="00652C0B" w:rsidRDefault="00FE0E95" w:rsidP="00652C0B">
      <w:pPr>
        <w:ind w:left="41" w:right="1816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事業者</w:t>
      </w:r>
      <w:r w:rsidR="00A9648E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652C0B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3ADD3174" w14:textId="77777777" w:rsidR="00683A21" w:rsidRDefault="00683A21" w:rsidP="00652C0B">
      <w:pPr>
        <w:ind w:left="41" w:right="1816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A9648E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652C0B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52BEFE30" w14:textId="77777777" w:rsidR="00652C0B" w:rsidRPr="00652C0B" w:rsidRDefault="00652C0B" w:rsidP="00652C0B">
      <w:pPr>
        <w:ind w:right="181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42A697B" w14:textId="77777777" w:rsidR="00683A21" w:rsidRPr="00652C0B" w:rsidRDefault="00683A21" w:rsidP="00683A21">
      <w:pPr>
        <w:ind w:leftChars="-135" w:right="1816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6A1D58B1" w14:textId="77777777" w:rsidR="00683A21" w:rsidRPr="00652C0B" w:rsidRDefault="00683A21" w:rsidP="00683A21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茅ヶ崎市キャッシュレス決済ポイント還元事業業務について、次のとおり見積もります。</w:t>
      </w:r>
    </w:p>
    <w:p w14:paraId="02E0634F" w14:textId="77777777" w:rsidR="00683A21" w:rsidRPr="00652C0B" w:rsidRDefault="00683A21" w:rsidP="00683A21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54E7B7A" w14:textId="77777777" w:rsidR="00683A21" w:rsidRPr="00652C0B" w:rsidRDefault="00652C0B" w:rsidP="00683A21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r w:rsidR="007B221D"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ポイント付与に相当する経費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992"/>
        <w:gridCol w:w="3502"/>
      </w:tblGrid>
      <w:tr w:rsidR="007B221D" w:rsidRPr="00652C0B" w14:paraId="1285723D" w14:textId="77777777" w:rsidTr="00652C0B">
        <w:trPr>
          <w:trHeight w:val="397"/>
        </w:trPr>
        <w:tc>
          <w:tcPr>
            <w:tcW w:w="4992" w:type="dxa"/>
            <w:vAlign w:val="center"/>
          </w:tcPr>
          <w:p w14:paraId="5EE3F6D9" w14:textId="77777777" w:rsidR="007B221D" w:rsidRPr="00652C0B" w:rsidRDefault="007B221D" w:rsidP="00652C0B">
            <w:pPr>
              <w:ind w:right="5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①ポイント付与相当額（不課税）</w:t>
            </w:r>
          </w:p>
        </w:tc>
        <w:tc>
          <w:tcPr>
            <w:tcW w:w="3502" w:type="dxa"/>
            <w:vAlign w:val="center"/>
          </w:tcPr>
          <w:p w14:paraId="6A81D997" w14:textId="77777777" w:rsidR="007B221D" w:rsidRPr="00652C0B" w:rsidRDefault="00652C0B" w:rsidP="009252BF">
            <w:pPr>
              <w:wordWrap w:val="0"/>
              <w:ind w:right="1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247C55B8" w14:textId="77777777" w:rsidR="00652C0B" w:rsidRDefault="007B221D" w:rsidP="007B221D">
      <w:pPr>
        <w:ind w:right="-285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※見込み額に幅がある場合は、最大値で見積もること。</w:t>
      </w:r>
    </w:p>
    <w:p w14:paraId="50F1393A" w14:textId="77777777" w:rsidR="00652C0B" w:rsidRDefault="00652C0B" w:rsidP="007B221D">
      <w:pPr>
        <w:ind w:right="-285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12D478D" w14:textId="77777777" w:rsidR="007B221D" w:rsidRPr="00652C0B" w:rsidRDefault="007B221D" w:rsidP="007B221D">
      <w:pPr>
        <w:ind w:right="-285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【キャンペーン以外で通常時から付与しているポイントの取扱い】</w:t>
      </w:r>
    </w:p>
    <w:p w14:paraId="511ED220" w14:textId="77777777" w:rsidR="00BA5899" w:rsidRPr="00652C0B" w:rsidRDefault="00BA5899" w:rsidP="00652C0B">
      <w:pPr>
        <w:ind w:right="-285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□　キャンペーンで付与するポイントと重複適用する</w:t>
      </w:r>
      <w:r w:rsid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．</w:t>
      </w:r>
    </w:p>
    <w:p w14:paraId="266FF0AA" w14:textId="77777777" w:rsidR="00BA5899" w:rsidRPr="00652C0B" w:rsidRDefault="00BA5899" w:rsidP="00652C0B">
      <w:pPr>
        <w:ind w:right="-285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□　キャンペーンで付与するポイントと重複適用しない</w:t>
      </w:r>
    </w:p>
    <w:p w14:paraId="2F7077D6" w14:textId="77777777" w:rsidR="00BA5899" w:rsidRPr="00652C0B" w:rsidRDefault="00BA5899" w:rsidP="00652C0B">
      <w:pPr>
        <w:ind w:right="-285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>□　その他</w:t>
      </w:r>
    </w:p>
    <w:p w14:paraId="08B20A90" w14:textId="77777777" w:rsidR="00BA5899" w:rsidRPr="00652C0B" w:rsidRDefault="00BA5899" w:rsidP="00BA5899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14BE42B" w14:textId="77777777" w:rsidR="00BA5899" w:rsidRPr="00652C0B" w:rsidRDefault="00BA5899" w:rsidP="00BA5899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２．ポイント付与以外の経費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992"/>
        <w:gridCol w:w="3502"/>
      </w:tblGrid>
      <w:tr w:rsidR="00BA5899" w:rsidRPr="00652C0B" w14:paraId="077F59F1" w14:textId="77777777" w:rsidTr="00652C0B">
        <w:tc>
          <w:tcPr>
            <w:tcW w:w="4992" w:type="dxa"/>
          </w:tcPr>
          <w:p w14:paraId="477D25C1" w14:textId="77777777" w:rsidR="00652C0B" w:rsidRDefault="004F08A7" w:rsidP="00652C0B">
            <w:pPr>
              <w:ind w:left="240" w:right="555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②キャンペーンPR</w:t>
            </w:r>
            <w:r w:rsidR="00652C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ツール作成及び</w:t>
            </w:r>
          </w:p>
          <w:p w14:paraId="271E38AD" w14:textId="77777777" w:rsidR="004F08A7" w:rsidRPr="00652C0B" w:rsidRDefault="004F08A7" w:rsidP="00652C0B">
            <w:pPr>
              <w:ind w:left="240" w:right="5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送付費（税抜き）</w:t>
            </w:r>
          </w:p>
        </w:tc>
        <w:tc>
          <w:tcPr>
            <w:tcW w:w="3502" w:type="dxa"/>
            <w:vAlign w:val="center"/>
          </w:tcPr>
          <w:p w14:paraId="4D711D56" w14:textId="77777777" w:rsidR="00BA5899" w:rsidRPr="00652C0B" w:rsidRDefault="00BA5899" w:rsidP="00652C0B">
            <w:pPr>
              <w:ind w:right="1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917A8" w:rsidRPr="00652C0B" w14:paraId="13B807BF" w14:textId="77777777" w:rsidTr="00652C0B">
        <w:trPr>
          <w:trHeight w:val="397"/>
        </w:trPr>
        <w:tc>
          <w:tcPr>
            <w:tcW w:w="4992" w:type="dxa"/>
          </w:tcPr>
          <w:p w14:paraId="3BAA2308" w14:textId="77777777" w:rsidR="001917A8" w:rsidRPr="00652C0B" w:rsidRDefault="001917A8" w:rsidP="001917A8">
            <w:pPr>
              <w:ind w:right="-285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③その他経費（税抜き）</w:t>
            </w:r>
          </w:p>
        </w:tc>
        <w:tc>
          <w:tcPr>
            <w:tcW w:w="3502" w:type="dxa"/>
            <w:vAlign w:val="center"/>
          </w:tcPr>
          <w:p w14:paraId="090EB164" w14:textId="77777777" w:rsidR="001917A8" w:rsidRPr="00652C0B" w:rsidRDefault="001917A8" w:rsidP="00652C0B">
            <w:pPr>
              <w:ind w:right="1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円</w:t>
            </w:r>
          </w:p>
        </w:tc>
      </w:tr>
      <w:tr w:rsidR="001917A8" w:rsidRPr="00652C0B" w14:paraId="5D95D93A" w14:textId="77777777" w:rsidTr="00652C0B">
        <w:trPr>
          <w:trHeight w:val="397"/>
        </w:trPr>
        <w:tc>
          <w:tcPr>
            <w:tcW w:w="4992" w:type="dxa"/>
          </w:tcPr>
          <w:p w14:paraId="160DE9A1" w14:textId="77777777" w:rsidR="001917A8" w:rsidRPr="00652C0B" w:rsidRDefault="001917A8" w:rsidP="001917A8">
            <w:pPr>
              <w:ind w:right="-285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④消費税及び地方消費税（②＋③）×10％）</w:t>
            </w:r>
          </w:p>
        </w:tc>
        <w:tc>
          <w:tcPr>
            <w:tcW w:w="3502" w:type="dxa"/>
            <w:vAlign w:val="center"/>
          </w:tcPr>
          <w:p w14:paraId="2EC884A7" w14:textId="77777777" w:rsidR="001917A8" w:rsidRPr="00652C0B" w:rsidRDefault="001917A8" w:rsidP="00652C0B">
            <w:pPr>
              <w:ind w:right="1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円</w:t>
            </w:r>
          </w:p>
        </w:tc>
      </w:tr>
    </w:tbl>
    <w:p w14:paraId="58BB68C0" w14:textId="77777777" w:rsidR="00BA5899" w:rsidRPr="00652C0B" w:rsidRDefault="00BA5899" w:rsidP="00BA5899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AE700F" w14:textId="77777777" w:rsidR="00BA5899" w:rsidRPr="00652C0B" w:rsidRDefault="00BA5899" w:rsidP="00BA5899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３．見積額総計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4992"/>
        <w:gridCol w:w="3502"/>
      </w:tblGrid>
      <w:tr w:rsidR="00652C0B" w:rsidRPr="00652C0B" w14:paraId="4CA7A076" w14:textId="77777777" w:rsidTr="00652C0B">
        <w:trPr>
          <w:trHeight w:val="397"/>
        </w:trPr>
        <w:tc>
          <w:tcPr>
            <w:tcW w:w="4992" w:type="dxa"/>
          </w:tcPr>
          <w:p w14:paraId="470DAEEA" w14:textId="77777777" w:rsidR="00652C0B" w:rsidRPr="00652C0B" w:rsidRDefault="00652C0B" w:rsidP="00652C0B">
            <w:pPr>
              <w:ind w:right="-285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見積もり額総計（①＋②＋③＋④）</w:t>
            </w:r>
          </w:p>
        </w:tc>
        <w:tc>
          <w:tcPr>
            <w:tcW w:w="3502" w:type="dxa"/>
            <w:vAlign w:val="center"/>
          </w:tcPr>
          <w:p w14:paraId="72FC1B13" w14:textId="77777777" w:rsidR="00652C0B" w:rsidRPr="00652C0B" w:rsidRDefault="00652C0B" w:rsidP="00652C0B">
            <w:pPr>
              <w:ind w:right="1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52C0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円</w:t>
            </w:r>
          </w:p>
        </w:tc>
      </w:tr>
    </w:tbl>
    <w:p w14:paraId="55C3B2BF" w14:textId="39DDA7A5" w:rsidR="00BA5899" w:rsidRPr="00652C0B" w:rsidRDefault="004F08A7" w:rsidP="00BA5899">
      <w:pPr>
        <w:ind w:leftChars="-135" w:right="-285" w:hangingChars="118" w:hanging="283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※</w:t>
      </w:r>
      <w:r w:rsidR="009647AF">
        <w:rPr>
          <w:rFonts w:ascii="ＭＳ 明朝" w:eastAsia="ＭＳ 明朝" w:hAnsi="ＭＳ 明朝" w:cs="Times New Roman"/>
          <w:kern w:val="0"/>
          <w:sz w:val="22"/>
          <w:szCs w:val="24"/>
        </w:rPr>
        <w:t xml:space="preserve"> 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見積額総計が、本プロポーザル</w:t>
      </w:r>
      <w:r w:rsidR="00ED6ECD">
        <w:rPr>
          <w:rFonts w:ascii="ＭＳ 明朝" w:eastAsia="ＭＳ 明朝" w:hAnsi="ＭＳ 明朝" w:cs="Times New Roman" w:hint="eastAsia"/>
          <w:kern w:val="0"/>
          <w:sz w:val="22"/>
          <w:szCs w:val="24"/>
        </w:rPr>
        <w:t>募集要項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</w:t>
      </w:r>
      <w:r w:rsidR="00AE0662"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提案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限度額を超えた場合、失格となる。</w:t>
      </w:r>
    </w:p>
    <w:p w14:paraId="4FAD2818" w14:textId="0D8A135E" w:rsidR="004F08A7" w:rsidRPr="00652C0B" w:rsidRDefault="004F08A7" w:rsidP="009647AF">
      <w:pPr>
        <w:ind w:leftChars="-133" w:left="3" w:right="-285" w:hangingChars="128" w:hanging="282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※</w:t>
      </w:r>
      <w:r w:rsidR="009647AF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 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見積額の積算基礎等の詳細は、</w:t>
      </w:r>
      <w:r w:rsidR="003C07EC">
        <w:rPr>
          <w:rFonts w:ascii="ＭＳ 明朝" w:eastAsia="ＭＳ 明朝" w:hAnsi="ＭＳ 明朝" w:cs="Times New Roman" w:hint="eastAsia"/>
          <w:kern w:val="0"/>
          <w:sz w:val="22"/>
          <w:szCs w:val="24"/>
        </w:rPr>
        <w:t>別紙にて添付</w:t>
      </w:r>
      <w:r w:rsidRPr="00652C0B">
        <w:rPr>
          <w:rFonts w:ascii="ＭＳ 明朝" w:eastAsia="ＭＳ 明朝" w:hAnsi="ＭＳ 明朝" w:cs="Times New Roman" w:hint="eastAsia"/>
          <w:kern w:val="0"/>
          <w:sz w:val="22"/>
          <w:szCs w:val="24"/>
        </w:rPr>
        <w:t>すること。</w:t>
      </w:r>
    </w:p>
    <w:p w14:paraId="40E81156" w14:textId="77777777" w:rsidR="00BA5899" w:rsidRPr="00652C0B" w:rsidRDefault="00BA5899" w:rsidP="007B221D">
      <w:pPr>
        <w:ind w:right="-28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2C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sectPr w:rsidR="00BA5899" w:rsidRPr="00652C0B" w:rsidSect="00652C0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6306" w14:textId="77777777" w:rsidR="00AE0662" w:rsidRDefault="00AE0662" w:rsidP="00AE0662">
      <w:r>
        <w:separator/>
      </w:r>
    </w:p>
  </w:endnote>
  <w:endnote w:type="continuationSeparator" w:id="0">
    <w:p w14:paraId="02AD9EA8" w14:textId="77777777" w:rsidR="00AE0662" w:rsidRDefault="00AE0662" w:rsidP="00A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EA4F" w14:textId="77777777" w:rsidR="00AE0662" w:rsidRDefault="00AE0662" w:rsidP="00AE0662">
      <w:r>
        <w:separator/>
      </w:r>
    </w:p>
  </w:footnote>
  <w:footnote w:type="continuationSeparator" w:id="0">
    <w:p w14:paraId="78F11608" w14:textId="77777777" w:rsidR="00AE0662" w:rsidRDefault="00AE0662" w:rsidP="00AE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BE"/>
    <w:rsid w:val="00027695"/>
    <w:rsid w:val="00031057"/>
    <w:rsid w:val="001917A8"/>
    <w:rsid w:val="003C07EC"/>
    <w:rsid w:val="003F7698"/>
    <w:rsid w:val="00410506"/>
    <w:rsid w:val="004F08A7"/>
    <w:rsid w:val="00652C0B"/>
    <w:rsid w:val="00683A21"/>
    <w:rsid w:val="006D3860"/>
    <w:rsid w:val="007B221D"/>
    <w:rsid w:val="008D1FA8"/>
    <w:rsid w:val="009252BF"/>
    <w:rsid w:val="009647AF"/>
    <w:rsid w:val="00972AAC"/>
    <w:rsid w:val="00A6585A"/>
    <w:rsid w:val="00A9648E"/>
    <w:rsid w:val="00A976AD"/>
    <w:rsid w:val="00AE0662"/>
    <w:rsid w:val="00BA5899"/>
    <w:rsid w:val="00D77B27"/>
    <w:rsid w:val="00D8035C"/>
    <w:rsid w:val="00E86EBE"/>
    <w:rsid w:val="00ED6EC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37FEC"/>
  <w15:chartTrackingRefBased/>
  <w15:docId w15:val="{F0D8E6D3-713E-449C-96A2-2F41C3F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662"/>
  </w:style>
  <w:style w:type="paragraph" w:styleId="a6">
    <w:name w:val="footer"/>
    <w:basedOn w:val="a"/>
    <w:link w:val="a7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　壱成</cp:lastModifiedBy>
  <cp:revision>21</cp:revision>
  <dcterms:created xsi:type="dcterms:W3CDTF">2022-04-15T05:18:00Z</dcterms:created>
  <dcterms:modified xsi:type="dcterms:W3CDTF">2025-05-15T01:03:00Z</dcterms:modified>
</cp:coreProperties>
</file>