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48" w:rsidRPr="00EE7616" w:rsidRDefault="00EE7616" w:rsidP="006142F8">
      <w:pPr>
        <w:jc w:val="center"/>
        <w:rPr>
          <w:sz w:val="22"/>
        </w:rPr>
      </w:pPr>
      <w:r w:rsidRPr="00EE761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-494783</wp:posOffset>
                </wp:positionV>
                <wp:extent cx="797442" cy="499731"/>
                <wp:effectExtent l="0" t="0" r="22225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499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E7616" w:rsidRPr="00EE7616" w:rsidRDefault="00EE7616" w:rsidP="00EE761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EE7616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資料２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.6pt;margin-top:-38.95pt;width:62.8pt;height:39.3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" fillcolor="white [3201]" strokeweight=".5pt">
                <v:textbox>
                  <w:txbxContent>
                    <w:p w:rsidR="00EE7616" w:rsidRPr="00EE7616" w:rsidRDefault="00EE7616" w:rsidP="00EE761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 w:rsidRPr="00EE7616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</w:rPr>
                        <w:t>資料２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5948" w:rsidRPr="00EE7616">
        <w:rPr>
          <w:rFonts w:hint="eastAsia"/>
          <w:sz w:val="22"/>
        </w:rPr>
        <w:t>成年後見支援センターにおける相談対応について</w:t>
      </w:r>
    </w:p>
    <w:p w:rsidR="000214D0" w:rsidRPr="00EE7616" w:rsidRDefault="000214D0" w:rsidP="000214D0"/>
    <w:p w:rsidR="000214D0" w:rsidRPr="00EA326B" w:rsidRDefault="000214D0" w:rsidP="000214D0">
      <w:pPr>
        <w:pBdr>
          <w:bottom w:val="single" w:sz="4" w:space="1" w:color="auto"/>
        </w:pBdr>
        <w:rPr>
          <w:rFonts w:ascii="Meiryo UI" w:eastAsia="Meiryo UI" w:hAnsi="Meiryo UI"/>
          <w:b/>
        </w:rPr>
      </w:pPr>
      <w:r>
        <w:rPr>
          <w:rFonts w:ascii="Meiryo UI" w:eastAsia="Meiryo UI" w:hAnsi="Meiryo UI" w:hint="eastAsia"/>
          <w:b/>
        </w:rPr>
        <w:t>１</w:t>
      </w:r>
      <w:r w:rsidRPr="00EA326B">
        <w:rPr>
          <w:rFonts w:ascii="Meiryo UI" w:eastAsia="Meiryo UI" w:hAnsi="Meiryo UI" w:hint="eastAsia"/>
          <w:b/>
        </w:rPr>
        <w:t>.障がいのある方への対応</w:t>
      </w:r>
    </w:p>
    <w:p w:rsidR="000214D0" w:rsidRDefault="000214D0" w:rsidP="000214D0">
      <w:r>
        <w:rPr>
          <w:rFonts w:hint="eastAsia"/>
        </w:rPr>
        <w:t>【事例】</w:t>
      </w:r>
    </w:p>
    <w:p w:rsidR="000214D0" w:rsidRDefault="000214D0" w:rsidP="000214D0">
      <w:r>
        <w:rPr>
          <w:rFonts w:hint="eastAsia"/>
        </w:rPr>
        <w:t>本人は、地域で迷惑行為（大声）を繰り返し、近所は親族に対応を求めている。過去に統合失調症の診断が出ていたが、</w:t>
      </w:r>
      <w:r w:rsidR="00DD60E6">
        <w:rPr>
          <w:rFonts w:hint="eastAsia"/>
        </w:rPr>
        <w:t>現在は通院していない。親族は、本人を強制入院</w:t>
      </w:r>
      <w:bookmarkStart w:id="0" w:name="_GoBack"/>
      <w:bookmarkEnd w:id="0"/>
      <w:r>
        <w:rPr>
          <w:rFonts w:hint="eastAsia"/>
        </w:rPr>
        <w:t>させ、落ち着いた頃に後見人をつけようと考えており、その支援をしてほしいといった相談。</w:t>
      </w:r>
    </w:p>
    <w:p w:rsidR="000214D0" w:rsidRPr="00DD60E6" w:rsidRDefault="000214D0" w:rsidP="000214D0"/>
    <w:p w:rsidR="000214D0" w:rsidRPr="004E6C55" w:rsidRDefault="000214D0" w:rsidP="000214D0">
      <w:r>
        <w:rPr>
          <w:rFonts w:hint="eastAsia"/>
        </w:rPr>
        <w:t>【センターとしての考え方のポイント】</w:t>
      </w:r>
    </w:p>
    <w:p w:rsidR="000214D0" w:rsidRDefault="000214D0" w:rsidP="000214D0">
      <w:r>
        <w:rPr>
          <w:rFonts w:hint="eastAsia"/>
        </w:rPr>
        <w:t>①緊急対応の可能性</w:t>
      </w:r>
    </w:p>
    <w:p w:rsidR="000214D0" w:rsidRDefault="000214D0" w:rsidP="000214D0">
      <w:pPr>
        <w:ind w:firstLineChars="100" w:firstLine="210"/>
      </w:pPr>
      <w:r>
        <w:rPr>
          <w:rFonts w:hint="eastAsia"/>
        </w:rPr>
        <w:t>緊急対応が必要な場合は、保健予防課、警察へ対応を依頼</w:t>
      </w:r>
    </w:p>
    <w:p w:rsidR="000214D0" w:rsidRPr="00CA60A7" w:rsidRDefault="000214D0" w:rsidP="000214D0"/>
    <w:p w:rsidR="000214D0" w:rsidRDefault="000214D0" w:rsidP="000214D0">
      <w:r>
        <w:rPr>
          <w:rFonts w:hint="eastAsia"/>
        </w:rPr>
        <w:t>②本人に困り感がある場合</w:t>
      </w:r>
    </w:p>
    <w:p w:rsidR="000214D0" w:rsidRDefault="000214D0" w:rsidP="000214D0">
      <w:r>
        <w:rPr>
          <w:rFonts w:hint="eastAsia"/>
        </w:rPr>
        <w:t>・ケース会などを開催し、本人や支援者と課題の整理、制度利用の必要性、制度利用後のイメージ等について検討し、希望があった場合には制度利用に向けた支援を進める。</w:t>
      </w:r>
    </w:p>
    <w:p w:rsidR="000214D0" w:rsidRPr="00F61D74" w:rsidRDefault="000214D0" w:rsidP="000214D0"/>
    <w:p w:rsidR="000214D0" w:rsidRDefault="000214D0" w:rsidP="000214D0">
      <w:r>
        <w:rPr>
          <w:rFonts w:hint="eastAsia"/>
        </w:rPr>
        <w:t>③本人に困り感がない場合</w:t>
      </w:r>
    </w:p>
    <w:p w:rsidR="004256C6" w:rsidRDefault="000214D0" w:rsidP="004256C6">
      <w:r>
        <w:rPr>
          <w:rFonts w:hint="eastAsia"/>
        </w:rPr>
        <w:t>・見守りを継続し、チームと連携しながら、</w:t>
      </w:r>
      <w:r w:rsidR="004256C6">
        <w:rPr>
          <w:rFonts w:hint="eastAsia"/>
        </w:rPr>
        <w:t>本人の困り感や課題を確認し、</w:t>
      </w:r>
      <w:r>
        <w:rPr>
          <w:rFonts w:hint="eastAsia"/>
        </w:rPr>
        <w:t>制度利用につな</w:t>
      </w:r>
      <w:r w:rsidR="004256C6">
        <w:rPr>
          <w:rFonts w:hint="eastAsia"/>
        </w:rPr>
        <w:t>がるタイミングを待つ。また、チームで統一した対応ができるように調整をしておく。</w:t>
      </w:r>
    </w:p>
    <w:p w:rsidR="000214D0" w:rsidRDefault="000214D0" w:rsidP="000214D0"/>
    <w:p w:rsidR="004256C6" w:rsidRDefault="004256C6" w:rsidP="000214D0">
      <w:r>
        <w:rPr>
          <w:rFonts w:hint="eastAsia"/>
        </w:rPr>
        <w:t>※</w:t>
      </w:r>
      <w:r w:rsidR="000214D0">
        <w:rPr>
          <w:rFonts w:hint="eastAsia"/>
        </w:rPr>
        <w:t>支援チームがない場合、支援機関の調整と見守り</w:t>
      </w:r>
      <w:r>
        <w:rPr>
          <w:rFonts w:hint="eastAsia"/>
        </w:rPr>
        <w:t>体制の</w:t>
      </w:r>
      <w:r w:rsidR="000214D0">
        <w:rPr>
          <w:rFonts w:hint="eastAsia"/>
        </w:rPr>
        <w:t>構築</w:t>
      </w:r>
      <w:r>
        <w:rPr>
          <w:rFonts w:hint="eastAsia"/>
        </w:rPr>
        <w:t>を支援</w:t>
      </w:r>
      <w:r w:rsidR="000214D0">
        <w:rPr>
          <w:rFonts w:hint="eastAsia"/>
        </w:rPr>
        <w:t>。</w:t>
      </w:r>
    </w:p>
    <w:p w:rsidR="00EE7616" w:rsidRDefault="00EE7616" w:rsidP="000214D0"/>
    <w:p w:rsidR="00535948" w:rsidRPr="00EA326B" w:rsidRDefault="000214D0" w:rsidP="00EA326B">
      <w:pPr>
        <w:pBdr>
          <w:bottom w:val="single" w:sz="4" w:space="1" w:color="auto"/>
        </w:pBdr>
        <w:rPr>
          <w:rFonts w:ascii="Meiryo UI" w:eastAsia="Meiryo UI" w:hAnsi="Meiryo UI"/>
          <w:b/>
        </w:rPr>
      </w:pPr>
      <w:r>
        <w:rPr>
          <w:rFonts w:ascii="Meiryo UI" w:eastAsia="Meiryo UI" w:hAnsi="Meiryo UI" w:hint="eastAsia"/>
          <w:b/>
        </w:rPr>
        <w:t>２</w:t>
      </w:r>
      <w:r w:rsidR="00EA326B" w:rsidRPr="00EA326B">
        <w:rPr>
          <w:rFonts w:ascii="Meiryo UI" w:eastAsia="Meiryo UI" w:hAnsi="Meiryo UI" w:hint="eastAsia"/>
          <w:b/>
        </w:rPr>
        <w:t>.</w:t>
      </w:r>
      <w:r w:rsidR="00535948" w:rsidRPr="00EA326B">
        <w:rPr>
          <w:rFonts w:ascii="Meiryo UI" w:eastAsia="Meiryo UI" w:hAnsi="Meiryo UI" w:hint="eastAsia"/>
          <w:b/>
        </w:rPr>
        <w:t>親族トラブル</w:t>
      </w:r>
    </w:p>
    <w:p w:rsidR="00EA326B" w:rsidRDefault="00EA326B" w:rsidP="00EA326B">
      <w:r>
        <w:rPr>
          <w:rFonts w:hint="eastAsia"/>
        </w:rPr>
        <w:t>【事例】</w:t>
      </w:r>
    </w:p>
    <w:p w:rsidR="00EA326B" w:rsidRDefault="00EA326B" w:rsidP="00EA326B">
      <w:r>
        <w:rPr>
          <w:rFonts w:hint="eastAsia"/>
        </w:rPr>
        <w:t>本人の長女がセンターに来所し、主たる支援者である次女の支援について「本人が不満を言っている」「成年後見人をつけたほうがよいのではないか」といった相談</w:t>
      </w:r>
    </w:p>
    <w:p w:rsidR="00EA326B" w:rsidRDefault="00EA326B"/>
    <w:p w:rsidR="00B2305B" w:rsidRPr="00EA326B" w:rsidRDefault="00EA326B">
      <w:r>
        <w:rPr>
          <w:rFonts w:hint="eastAsia"/>
        </w:rPr>
        <w:t>【</w:t>
      </w:r>
      <w:r w:rsidR="00B2305B" w:rsidRPr="00EA326B">
        <w:rPr>
          <w:rFonts w:hint="eastAsia"/>
        </w:rPr>
        <w:t>センターとしての考え方のポイント</w:t>
      </w:r>
      <w:r>
        <w:rPr>
          <w:rFonts w:hint="eastAsia"/>
        </w:rPr>
        <w:t>】</w:t>
      </w:r>
    </w:p>
    <w:p w:rsidR="00B2305B" w:rsidRPr="00EA326B" w:rsidRDefault="00B2305B">
      <w:r w:rsidRPr="00EA326B">
        <w:rPr>
          <w:rFonts w:hint="eastAsia"/>
        </w:rPr>
        <w:t>①本人が市内の場合</w:t>
      </w:r>
    </w:p>
    <w:p w:rsidR="000214D0" w:rsidRDefault="00B2305B" w:rsidP="000214D0">
      <w:r w:rsidRPr="00EA326B">
        <w:rPr>
          <w:rFonts w:hint="eastAsia"/>
        </w:rPr>
        <w:t>・</w:t>
      </w:r>
      <w:r w:rsidR="000214D0">
        <w:rPr>
          <w:rFonts w:hint="eastAsia"/>
        </w:rPr>
        <w:t>ケース会を</w:t>
      </w:r>
      <w:r w:rsidR="00EA326B" w:rsidRPr="00EA326B">
        <w:rPr>
          <w:rFonts w:hint="eastAsia"/>
        </w:rPr>
        <w:t>開催</w:t>
      </w:r>
      <w:r w:rsidR="000214D0">
        <w:rPr>
          <w:rFonts w:hint="eastAsia"/>
        </w:rPr>
        <w:t>するなど、</w:t>
      </w:r>
      <w:r w:rsidRPr="00EA326B">
        <w:rPr>
          <w:rFonts w:hint="eastAsia"/>
        </w:rPr>
        <w:t>本人</w:t>
      </w:r>
      <w:r w:rsidR="000214D0">
        <w:rPr>
          <w:rFonts w:hint="eastAsia"/>
        </w:rPr>
        <w:t>の意思の確認及び支援者の考えを確認し、</w:t>
      </w:r>
    </w:p>
    <w:p w:rsidR="00B2305B" w:rsidRPr="00EA326B" w:rsidRDefault="00B2305B" w:rsidP="000214D0">
      <w:pPr>
        <w:ind w:firstLineChars="100" w:firstLine="210"/>
      </w:pPr>
      <w:r w:rsidRPr="00EA326B">
        <w:rPr>
          <w:rFonts w:hint="eastAsia"/>
        </w:rPr>
        <w:t>チームで制度</w:t>
      </w:r>
      <w:r w:rsidR="00EA326B" w:rsidRPr="00EA326B">
        <w:rPr>
          <w:rFonts w:hint="eastAsia"/>
        </w:rPr>
        <w:t>利用の可能性を含めた支援の方向性を</w:t>
      </w:r>
      <w:r w:rsidRPr="00EA326B">
        <w:rPr>
          <w:rFonts w:hint="eastAsia"/>
        </w:rPr>
        <w:t>検討</w:t>
      </w:r>
    </w:p>
    <w:p w:rsidR="00B2305B" w:rsidRPr="00EA326B" w:rsidRDefault="00B2305B"/>
    <w:p w:rsidR="00B2305B" w:rsidRPr="00EA326B" w:rsidRDefault="00B2305B">
      <w:r w:rsidRPr="00EA326B">
        <w:rPr>
          <w:rFonts w:hint="eastAsia"/>
        </w:rPr>
        <w:t>②本人が市外の場合</w:t>
      </w:r>
    </w:p>
    <w:p w:rsidR="000214D0" w:rsidRDefault="00B2305B">
      <w:r w:rsidRPr="00EA326B">
        <w:rPr>
          <w:rFonts w:hint="eastAsia"/>
        </w:rPr>
        <w:t>・制度の必要性</w:t>
      </w:r>
      <w:r w:rsidR="000214D0">
        <w:rPr>
          <w:rFonts w:hint="eastAsia"/>
        </w:rPr>
        <w:t>の相談</w:t>
      </w:r>
      <w:r w:rsidRPr="00EA326B">
        <w:rPr>
          <w:rFonts w:hint="eastAsia"/>
        </w:rPr>
        <w:t>、見守り体制の構築については、</w:t>
      </w:r>
    </w:p>
    <w:p w:rsidR="00B2305B" w:rsidRPr="00EA326B" w:rsidRDefault="00B2305B" w:rsidP="000214D0">
      <w:pPr>
        <w:ind w:firstLineChars="100" w:firstLine="210"/>
      </w:pPr>
      <w:r w:rsidRPr="00EA326B">
        <w:rPr>
          <w:rFonts w:hint="eastAsia"/>
        </w:rPr>
        <w:t>本人の様子がわかるところへ</w:t>
      </w:r>
      <w:r w:rsidR="000214D0">
        <w:rPr>
          <w:rFonts w:hint="eastAsia"/>
        </w:rPr>
        <w:t>相談をするように促す</w:t>
      </w:r>
      <w:r w:rsidRPr="00EA326B">
        <w:rPr>
          <w:rFonts w:hint="eastAsia"/>
        </w:rPr>
        <w:t>。</w:t>
      </w:r>
    </w:p>
    <w:p w:rsidR="00B2305B" w:rsidRDefault="00B2305B">
      <w:r w:rsidRPr="00EA326B">
        <w:rPr>
          <w:rFonts w:hint="eastAsia"/>
        </w:rPr>
        <w:t>・</w:t>
      </w:r>
      <w:r w:rsidR="000214D0">
        <w:rPr>
          <w:rFonts w:hint="eastAsia"/>
        </w:rPr>
        <w:t>希望により、</w:t>
      </w:r>
      <w:r w:rsidRPr="00EA326B">
        <w:rPr>
          <w:rFonts w:hint="eastAsia"/>
        </w:rPr>
        <w:t>申立書作成支援などの事務的支援は実施</w:t>
      </w:r>
    </w:p>
    <w:p w:rsidR="000214D0" w:rsidRDefault="009776BE" w:rsidP="000214D0">
      <w:r>
        <w:rPr>
          <w:rFonts w:hint="eastAsia"/>
        </w:rPr>
        <w:t>※特に、</w:t>
      </w:r>
      <w:r w:rsidR="00B2305B" w:rsidRPr="00EA326B">
        <w:rPr>
          <w:rFonts w:hint="eastAsia"/>
        </w:rPr>
        <w:t>相談者と主たる支援者が異なり、両者の間に明らかなトラブルがある場合</w:t>
      </w:r>
      <w:r w:rsidR="000214D0">
        <w:rPr>
          <w:rFonts w:hint="eastAsia"/>
        </w:rPr>
        <w:t>や</w:t>
      </w:r>
    </w:p>
    <w:p w:rsidR="00B2305B" w:rsidRPr="00EA326B" w:rsidRDefault="000214D0" w:rsidP="000214D0">
      <w:r>
        <w:rPr>
          <w:rFonts w:hint="eastAsia"/>
        </w:rPr>
        <w:t>虐待の疑いがある場合は、</w:t>
      </w:r>
      <w:r w:rsidR="004256C6">
        <w:rPr>
          <w:rFonts w:hint="eastAsia"/>
        </w:rPr>
        <w:t>相談者に対し、本人のいる</w:t>
      </w:r>
      <w:r w:rsidR="00B2305B" w:rsidRPr="00EA326B">
        <w:rPr>
          <w:rFonts w:hint="eastAsia"/>
        </w:rPr>
        <w:t>市町村の中核機関などへ相談するよう促す。</w:t>
      </w:r>
    </w:p>
    <w:p w:rsidR="001E2235" w:rsidRPr="006C1D3F" w:rsidRDefault="001E2235">
      <w:pPr>
        <w:rPr>
          <w:strike/>
        </w:rPr>
      </w:pPr>
    </w:p>
    <w:sectPr w:rsidR="001E2235" w:rsidRPr="006C1D3F" w:rsidSect="00EE761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63E" w:rsidRDefault="00D1763E" w:rsidP="00D1763E">
      <w:r>
        <w:separator/>
      </w:r>
    </w:p>
  </w:endnote>
  <w:endnote w:type="continuationSeparator" w:id="0">
    <w:p w:rsidR="00D1763E" w:rsidRDefault="00D1763E" w:rsidP="00D1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63E" w:rsidRDefault="00D1763E" w:rsidP="00D1763E">
      <w:r>
        <w:separator/>
      </w:r>
    </w:p>
  </w:footnote>
  <w:footnote w:type="continuationSeparator" w:id="0">
    <w:p w:rsidR="00D1763E" w:rsidRDefault="00D1763E" w:rsidP="00D17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48"/>
    <w:rsid w:val="000214D0"/>
    <w:rsid w:val="00035B02"/>
    <w:rsid w:val="001E2235"/>
    <w:rsid w:val="00387679"/>
    <w:rsid w:val="004256C6"/>
    <w:rsid w:val="0046615E"/>
    <w:rsid w:val="004E6C55"/>
    <w:rsid w:val="00535948"/>
    <w:rsid w:val="006142F8"/>
    <w:rsid w:val="006C1D3F"/>
    <w:rsid w:val="006C7AAC"/>
    <w:rsid w:val="00770B57"/>
    <w:rsid w:val="007D14B8"/>
    <w:rsid w:val="009776BE"/>
    <w:rsid w:val="00A5594D"/>
    <w:rsid w:val="00AA0882"/>
    <w:rsid w:val="00B2305B"/>
    <w:rsid w:val="00C10869"/>
    <w:rsid w:val="00C81D29"/>
    <w:rsid w:val="00CA60A7"/>
    <w:rsid w:val="00D1763E"/>
    <w:rsid w:val="00DC7DFB"/>
    <w:rsid w:val="00DD60E6"/>
    <w:rsid w:val="00E3404B"/>
    <w:rsid w:val="00EA326B"/>
    <w:rsid w:val="00ED4620"/>
    <w:rsid w:val="00EE7616"/>
    <w:rsid w:val="00EF377C"/>
    <w:rsid w:val="00F61D74"/>
    <w:rsid w:val="00F9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2D76B0B"/>
  <w15:chartTrackingRefBased/>
  <w15:docId w15:val="{6F22DC3C-F3D0-443C-88BF-BCD22621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76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763E"/>
  </w:style>
  <w:style w:type="paragraph" w:styleId="a6">
    <w:name w:val="footer"/>
    <w:basedOn w:val="a"/>
    <w:link w:val="a7"/>
    <w:uiPriority w:val="99"/>
    <w:unhideWhenUsed/>
    <w:rsid w:val="00D176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763E"/>
  </w:style>
  <w:style w:type="paragraph" w:styleId="a8">
    <w:name w:val="Balloon Text"/>
    <w:basedOn w:val="a"/>
    <w:link w:val="a9"/>
    <w:uiPriority w:val="99"/>
    <w:semiHidden/>
    <w:unhideWhenUsed/>
    <w:rsid w:val="000214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14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16</cp:revision>
  <cp:lastPrinted>2024-01-25T05:33:00Z</cp:lastPrinted>
  <dcterms:created xsi:type="dcterms:W3CDTF">2024-01-22T07:47:00Z</dcterms:created>
  <dcterms:modified xsi:type="dcterms:W3CDTF">2024-01-26T06:10:00Z</dcterms:modified>
</cp:coreProperties>
</file>