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Default Extension="xml" ContentType="application/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4D" w:rsidRDefault="00E65D4D" w:rsidP="00E65D4D">
      <w:pPr>
        <w:rPr>
          <w:rFonts w:hint="eastAsia"/>
        </w:rPr>
      </w:pPr>
      <w:r>
        <w:rPr>
          <w:rFonts w:hint="eastAsia"/>
        </w:rPr>
        <w:t>積極的に　介護予防に取り組みましょう</w:t>
      </w:r>
    </w:p>
    <w:p w:rsidR="00E65D4D" w:rsidRDefault="00E65D4D" w:rsidP="00E65D4D">
      <w:pPr>
        <w:rPr>
          <w:rFonts w:hint="eastAsia"/>
        </w:rPr>
      </w:pPr>
      <w:r>
        <w:rPr>
          <w:rFonts w:hint="eastAsia"/>
        </w:rPr>
        <w:t xml:space="preserve">　市では、要支援・要介護となる可能性が高い状態にあると認められる</w:t>
      </w:r>
      <w:r>
        <w:rPr>
          <w:rFonts w:hint="eastAsia"/>
        </w:rPr>
        <w:t>65</w:t>
      </w:r>
      <w:r>
        <w:rPr>
          <w:rFonts w:hint="eastAsia"/>
        </w:rPr>
        <w:t>歳以上の高齢者に、すこやか支援プログラムを実施しています。すこやか支援プログラムには、</w:t>
      </w:r>
      <w:r>
        <w:rPr>
          <w:rFonts w:hint="eastAsia"/>
        </w:rPr>
        <w:t xml:space="preserve"> </w:t>
      </w:r>
      <w:r>
        <w:rPr>
          <w:rFonts w:hint="eastAsia"/>
        </w:rPr>
        <w:t>「すこやか運動教室」、「脳力アップ教室」、「健康アップ教室」の</w:t>
      </w:r>
      <w:r>
        <w:rPr>
          <w:rFonts w:hint="eastAsia"/>
        </w:rPr>
        <w:t>3</w:t>
      </w:r>
      <w:r>
        <w:rPr>
          <w:rFonts w:hint="eastAsia"/>
        </w:rPr>
        <w:t>つの介護予防教室があります。</w:t>
      </w:r>
    </w:p>
    <w:p w:rsidR="00E65D4D" w:rsidRDefault="00E65D4D" w:rsidP="00E65D4D">
      <w:r>
        <w:rPr>
          <w:rFonts w:hint="eastAsia"/>
        </w:rPr>
        <w:t>（週</w:t>
      </w:r>
      <w:r>
        <w:t>1</w:t>
      </w:r>
      <w:r>
        <w:rPr>
          <w:rFonts w:hint="eastAsia"/>
        </w:rPr>
        <w:t>回程度で</w:t>
      </w:r>
      <w:r>
        <w:t>12</w:t>
      </w:r>
      <w:r>
        <w:rPr>
          <w:rFonts w:hint="eastAsia"/>
        </w:rPr>
        <w:t>回コース（</w:t>
      </w:r>
      <w:r>
        <w:t>3</w:t>
      </w:r>
      <w:r>
        <w:rPr>
          <w:rFonts w:hint="eastAsia"/>
        </w:rPr>
        <w:t>〜</w:t>
      </w:r>
      <w:r>
        <w:t>4</w:t>
      </w:r>
      <w:r>
        <w:rPr>
          <w:rFonts w:hint="eastAsia"/>
        </w:rPr>
        <w:t>か月間）の教室です）</w:t>
      </w:r>
    </w:p>
    <w:p w:rsidR="00E65D4D" w:rsidRDefault="00E65D4D" w:rsidP="00E65D4D">
      <w:pPr>
        <w:rPr>
          <w:rFonts w:hint="eastAsia"/>
        </w:rPr>
      </w:pPr>
    </w:p>
    <w:p w:rsidR="00E65D4D" w:rsidRDefault="00E65D4D" w:rsidP="00E65D4D">
      <w:pPr>
        <w:rPr>
          <w:rFonts w:hint="eastAsia"/>
        </w:rPr>
      </w:pPr>
      <w:r>
        <w:rPr>
          <w:rFonts w:hint="eastAsia"/>
        </w:rPr>
        <w:t xml:space="preserve">　ご自身が、すこやか支援プログラムの対象になるかどうか、基本チェックリストを受けてみましょう。対象の場合、あなたに合った教室をご紹介します。</w:t>
      </w:r>
    </w:p>
    <w:p w:rsidR="00E65D4D" w:rsidRDefault="00E65D4D" w:rsidP="00E65D4D">
      <w:pPr>
        <w:rPr>
          <w:rFonts w:hint="eastAsia"/>
        </w:rPr>
      </w:pPr>
      <w:r>
        <w:rPr>
          <w:rFonts w:hint="eastAsia"/>
        </w:rPr>
        <w:t xml:space="preserve">　基本チェックリストは、厚生労働省が定めた</w:t>
      </w:r>
      <w:r>
        <w:rPr>
          <w:rFonts w:hint="eastAsia"/>
        </w:rPr>
        <w:t>25</w:t>
      </w:r>
      <w:r>
        <w:rPr>
          <w:rFonts w:hint="eastAsia"/>
        </w:rPr>
        <w:t>項目の質問票です。市役所高齢福祉介護課、地域包括支援センターで配布・実施しています（基本チェックリストの郵送でのお届けは</w:t>
      </w:r>
      <w:r>
        <w:rPr>
          <w:rFonts w:hint="eastAsia"/>
        </w:rPr>
        <w:t>27</w:t>
      </w:r>
      <w:r>
        <w:rPr>
          <w:rFonts w:hint="eastAsia"/>
        </w:rPr>
        <w:t>年度で終了しました）。</w:t>
      </w:r>
    </w:p>
    <w:p w:rsidR="00E65D4D" w:rsidRDefault="00E65D4D" w:rsidP="00E65D4D"/>
    <w:p w:rsidR="00E65D4D" w:rsidRDefault="00E65D4D" w:rsidP="00E65D4D">
      <w:pPr>
        <w:rPr>
          <w:rFonts w:hint="eastAsia"/>
        </w:rPr>
      </w:pPr>
      <w:r>
        <w:rPr>
          <w:rFonts w:hint="eastAsia"/>
        </w:rPr>
        <w:t>基本チェックリスト（例）</w:t>
      </w:r>
    </w:p>
    <w:p w:rsidR="00E65D4D" w:rsidRDefault="00E65D4D" w:rsidP="00E65D4D">
      <w:pPr>
        <w:rPr>
          <w:rFonts w:hint="eastAsia"/>
        </w:rPr>
      </w:pPr>
      <w:r>
        <w:rPr>
          <w:rFonts w:hint="eastAsia"/>
        </w:rPr>
        <w:t>□</w:t>
      </w:r>
      <w:r>
        <w:rPr>
          <w:rFonts w:hint="eastAsia"/>
        </w:rPr>
        <w:t xml:space="preserve"> </w:t>
      </w:r>
      <w:r>
        <w:rPr>
          <w:rFonts w:hint="eastAsia"/>
        </w:rPr>
        <w:t>階段を手すりや壁をつたわずに上っていますか</w:t>
      </w:r>
      <w:r>
        <w:rPr>
          <w:rFonts w:hint="eastAsia"/>
        </w:rPr>
        <w:t>?</w:t>
      </w:r>
    </w:p>
    <w:p w:rsidR="00E65D4D" w:rsidRDefault="00E65D4D" w:rsidP="00E65D4D">
      <w:pPr>
        <w:rPr>
          <w:rFonts w:hint="eastAsia"/>
        </w:rPr>
      </w:pPr>
      <w:r>
        <w:rPr>
          <w:rFonts w:hint="eastAsia"/>
        </w:rPr>
        <w:t>□</w:t>
      </w:r>
      <w:r>
        <w:rPr>
          <w:rFonts w:hint="eastAsia"/>
        </w:rPr>
        <w:t xml:space="preserve"> </w:t>
      </w:r>
      <w:r>
        <w:rPr>
          <w:rFonts w:hint="eastAsia"/>
        </w:rPr>
        <w:t>週に１回は外出をしていますか？</w:t>
      </w:r>
    </w:p>
    <w:p w:rsidR="00E65D4D" w:rsidRDefault="00E65D4D" w:rsidP="00E65D4D">
      <w:pPr>
        <w:rPr>
          <w:rFonts w:hint="eastAsia"/>
        </w:rPr>
      </w:pPr>
      <w:r>
        <w:rPr>
          <w:rFonts w:hint="eastAsia"/>
        </w:rPr>
        <w:t>□</w:t>
      </w:r>
      <w:r>
        <w:rPr>
          <w:rFonts w:hint="eastAsia"/>
        </w:rPr>
        <w:t xml:space="preserve"> </w:t>
      </w:r>
      <w:r>
        <w:rPr>
          <w:rFonts w:hint="eastAsia"/>
        </w:rPr>
        <w:t>今日が何月何日か分からない時がありますか？</w:t>
      </w:r>
    </w:p>
    <w:p w:rsidR="00E65D4D" w:rsidRDefault="00E65D4D" w:rsidP="00E65D4D"/>
    <w:p w:rsidR="00E65D4D" w:rsidRDefault="00E65D4D" w:rsidP="00E65D4D">
      <w:pPr>
        <w:rPr>
          <w:rFonts w:hint="eastAsia"/>
        </w:rPr>
      </w:pPr>
      <w:r>
        <w:rPr>
          <w:rFonts w:hint="eastAsia"/>
        </w:rPr>
        <w:t>市</w:t>
      </w:r>
      <w:r>
        <w:rPr>
          <w:rFonts w:hint="eastAsia"/>
        </w:rPr>
        <w:t>HP</w:t>
      </w:r>
      <w:r>
        <w:rPr>
          <w:rFonts w:hint="eastAsia"/>
        </w:rPr>
        <w:t>で　基本チェックリスト　検索</w:t>
      </w:r>
    </w:p>
    <w:p w:rsidR="00E65D4D" w:rsidRDefault="00E65D4D" w:rsidP="00E65D4D">
      <w:pPr>
        <w:rPr>
          <w:rFonts w:hint="eastAsia"/>
        </w:rPr>
      </w:pPr>
      <w:r>
        <w:rPr>
          <w:rFonts w:hint="eastAsia"/>
        </w:rPr>
        <w:t>【高齢福祉介護課支援給付担当】</w:t>
      </w:r>
    </w:p>
    <w:p w:rsidR="00E65D4D" w:rsidRDefault="00E65D4D" w:rsidP="00E65D4D"/>
    <w:p w:rsidR="00E65D4D" w:rsidRDefault="00E65D4D" w:rsidP="00E65D4D">
      <w:pPr>
        <w:rPr>
          <w:rFonts w:hint="eastAsia"/>
        </w:rPr>
      </w:pPr>
      <w:r>
        <w:rPr>
          <w:rFonts w:hint="eastAsia"/>
        </w:rPr>
        <w:t>３つの介護予防教室</w:t>
      </w:r>
    </w:p>
    <w:p w:rsidR="00E65D4D" w:rsidRDefault="00E65D4D" w:rsidP="00E65D4D">
      <w:pPr>
        <w:rPr>
          <w:rFonts w:hint="eastAsia"/>
        </w:rPr>
      </w:pPr>
      <w:r>
        <w:rPr>
          <w:rFonts w:hint="eastAsia"/>
        </w:rPr>
        <w:t>「すこやか運動教室」　運動器の機能向上を目指します</w:t>
      </w:r>
    </w:p>
    <w:p w:rsidR="00E65D4D" w:rsidRDefault="00E65D4D" w:rsidP="00E65D4D">
      <w:pPr>
        <w:rPr>
          <w:rFonts w:hint="eastAsia"/>
        </w:rPr>
      </w:pPr>
      <w:r>
        <w:rPr>
          <w:rFonts w:hint="eastAsia"/>
        </w:rPr>
        <w:t xml:space="preserve">　「脳力アップ教室」　認知機能の向上を目指します</w:t>
      </w:r>
    </w:p>
    <w:p w:rsidR="00E65D4D" w:rsidRDefault="00E65D4D" w:rsidP="00E65D4D">
      <w:pPr>
        <w:rPr>
          <w:rFonts w:hint="eastAsia"/>
        </w:rPr>
      </w:pPr>
      <w:r>
        <w:rPr>
          <w:rFonts w:hint="eastAsia"/>
        </w:rPr>
        <w:t xml:space="preserve">　「健康アップ教室」　運動器の向上・認知症予防の他、栄養改善や口腔機能の向上を目指します</w:t>
      </w:r>
    </w:p>
    <w:p w:rsidR="00E65D4D" w:rsidRDefault="00E65D4D" w:rsidP="00E65D4D">
      <w:pPr>
        <w:rPr>
          <w:rFonts w:hint="eastAsia"/>
        </w:rPr>
      </w:pPr>
    </w:p>
    <w:p w:rsidR="00E65D4D" w:rsidRDefault="00E65D4D" w:rsidP="00E65D4D">
      <w:pPr>
        <w:rPr>
          <w:rFonts w:hint="eastAsia"/>
        </w:rPr>
      </w:pPr>
      <w:r>
        <w:rPr>
          <w:rFonts w:hint="eastAsia"/>
        </w:rPr>
        <w:t>すこやか運動教室の効果</w:t>
      </w:r>
    </w:p>
    <w:p w:rsidR="00E65D4D" w:rsidRDefault="00E65D4D" w:rsidP="00E65D4D">
      <w:pPr>
        <w:rPr>
          <w:rFonts w:hint="eastAsia"/>
        </w:rPr>
      </w:pPr>
      <w:r>
        <w:rPr>
          <w:rFonts w:hint="eastAsia"/>
        </w:rPr>
        <w:t>すこやか運動教室（</w:t>
      </w:r>
      <w:r>
        <w:rPr>
          <w:rFonts w:hint="eastAsia"/>
        </w:rPr>
        <w:t>3</w:t>
      </w:r>
      <w:r>
        <w:rPr>
          <w:rFonts w:hint="eastAsia"/>
        </w:rPr>
        <w:t>か月間）を終了した変化</w:t>
      </w:r>
    </w:p>
    <w:p w:rsidR="00E65D4D" w:rsidRDefault="00E65D4D" w:rsidP="00E65D4D">
      <w:pPr>
        <w:rPr>
          <w:rFonts w:hint="eastAsia"/>
        </w:rPr>
      </w:pPr>
      <w:r>
        <w:rPr>
          <w:rFonts w:hint="eastAsia"/>
        </w:rPr>
        <w:t>参加者の平均年齢は、</w:t>
      </w:r>
      <w:r>
        <w:rPr>
          <w:rFonts w:hint="eastAsia"/>
        </w:rPr>
        <w:t>78.5</w:t>
      </w:r>
      <w:r>
        <w:rPr>
          <w:rFonts w:hint="eastAsia"/>
        </w:rPr>
        <w:t>歳です！</w:t>
      </w:r>
      <w:r>
        <w:rPr>
          <w:rFonts w:hint="eastAsia"/>
        </w:rPr>
        <w:t xml:space="preserve"> </w:t>
      </w:r>
      <w:r>
        <w:rPr>
          <w:rFonts w:hint="eastAsia"/>
        </w:rPr>
        <w:t>教室に参加して、体のバランスが保てるようになった他、握力、歩行能力も全体的に改善したという結果が出ました。</w:t>
      </w:r>
    </w:p>
    <w:p w:rsidR="00E65D4D" w:rsidRDefault="00E65D4D" w:rsidP="00E65D4D">
      <w:pPr>
        <w:rPr>
          <w:rFonts w:hint="eastAsia"/>
        </w:rPr>
      </w:pPr>
      <w:r>
        <w:rPr>
          <w:rFonts w:hint="eastAsia"/>
        </w:rPr>
        <w:t>介護予防教室に参加した方の感想</w:t>
      </w:r>
    </w:p>
    <w:p w:rsidR="00E65D4D" w:rsidRDefault="00E65D4D" w:rsidP="00E65D4D">
      <w:pPr>
        <w:rPr>
          <w:rFonts w:hint="eastAsia"/>
        </w:rPr>
      </w:pPr>
      <w:r>
        <w:rPr>
          <w:rFonts w:hint="eastAsia"/>
        </w:rPr>
        <w:t>・できないと思っていたことができるようになったので、自信につながった。</w:t>
      </w:r>
    </w:p>
    <w:p w:rsidR="00E65D4D" w:rsidRDefault="00E65D4D" w:rsidP="00E65D4D">
      <w:pPr>
        <w:rPr>
          <w:rFonts w:hint="eastAsia"/>
        </w:rPr>
      </w:pPr>
      <w:r>
        <w:rPr>
          <w:rFonts w:hint="eastAsia"/>
        </w:rPr>
        <w:t>・一人では続かない体操も続けられた。</w:t>
      </w:r>
    </w:p>
    <w:p w:rsidR="00E65D4D" w:rsidRDefault="00E65D4D" w:rsidP="00E65D4D">
      <w:pPr>
        <w:rPr>
          <w:rFonts w:hint="eastAsia"/>
        </w:rPr>
      </w:pPr>
      <w:r>
        <w:rPr>
          <w:rFonts w:hint="eastAsia"/>
        </w:rPr>
        <w:t>・歩き方や姿勢が改善された。</w:t>
      </w:r>
    </w:p>
    <w:p w:rsidR="00E65D4D" w:rsidRDefault="00E65D4D" w:rsidP="00E65D4D">
      <w:pPr>
        <w:rPr>
          <w:rFonts w:hint="eastAsia"/>
        </w:rPr>
      </w:pPr>
      <w:r>
        <w:rPr>
          <w:rFonts w:hint="eastAsia"/>
        </w:rPr>
        <w:t>・だらけた生活にメリハリが出た。</w:t>
      </w:r>
    </w:p>
    <w:p w:rsidR="00E65D4D" w:rsidRDefault="00E65D4D" w:rsidP="00E65D4D"/>
    <w:p w:rsidR="00E65D4D" w:rsidRDefault="00E65D4D" w:rsidP="00E65D4D">
      <w:pPr>
        <w:rPr>
          <w:rFonts w:hint="eastAsia"/>
        </w:rPr>
      </w:pPr>
      <w:r>
        <w:br w:type="page"/>
      </w:r>
      <w:r>
        <w:rPr>
          <w:rFonts w:hint="eastAsia"/>
        </w:rPr>
        <w:t>サザンビーチちがさきオープン</w:t>
      </w:r>
    </w:p>
    <w:p w:rsidR="00E65D4D" w:rsidRDefault="00E65D4D" w:rsidP="00E65D4D">
      <w:r>
        <w:t>7</w:t>
      </w:r>
      <w:r>
        <w:rPr>
          <w:rFonts w:hint="eastAsia"/>
        </w:rPr>
        <w:t>月</w:t>
      </w:r>
      <w:r>
        <w:t>2</w:t>
      </w:r>
      <w:r>
        <w:rPr>
          <w:rFonts w:hint="eastAsia"/>
        </w:rPr>
        <w:t>日㈯</w:t>
      </w:r>
      <w:r>
        <w:rPr>
          <w:rFonts w:ascii="FOT-ロダンNTLG Pro M" w:eastAsia="FOT-ロダンNTLG Pro M" w:hAnsi="FOT-ロダンNTLG Pro M" w:cs="FOT-ロダンNTLG Pro M" w:hint="eastAsia"/>
        </w:rPr>
        <w:t>～</w:t>
      </w:r>
      <w:r>
        <w:t>8</w:t>
      </w:r>
      <w:r>
        <w:rPr>
          <w:rFonts w:hint="eastAsia"/>
        </w:rPr>
        <w:t>月</w:t>
      </w:r>
      <w:r>
        <w:t>31</w:t>
      </w:r>
      <w:r>
        <w:rPr>
          <w:rFonts w:hint="eastAsia"/>
        </w:rPr>
        <w:t>日㈬</w:t>
      </w:r>
    </w:p>
    <w:p w:rsidR="00E65D4D" w:rsidRDefault="00E65D4D" w:rsidP="00E65D4D">
      <w:pPr>
        <w:rPr>
          <w:rFonts w:hint="eastAsia"/>
        </w:rPr>
      </w:pPr>
      <w:r>
        <w:rPr>
          <w:rFonts w:hint="eastAsia"/>
        </w:rPr>
        <w:t>OPEN</w:t>
      </w:r>
      <w:r>
        <w:rPr>
          <w:rFonts w:hint="eastAsia"/>
        </w:rPr>
        <w:t xml:space="preserve">　</w:t>
      </w:r>
      <w:r>
        <w:rPr>
          <w:rFonts w:hint="eastAsia"/>
        </w:rPr>
        <w:t>8</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17</w:t>
      </w:r>
      <w:r>
        <w:rPr>
          <w:rFonts w:hint="eastAsia"/>
        </w:rPr>
        <w:t>時</w:t>
      </w:r>
    </w:p>
    <w:p w:rsidR="00E65D4D" w:rsidRDefault="00E65D4D" w:rsidP="00E65D4D">
      <w:pPr>
        <w:rPr>
          <w:rFonts w:hint="eastAsia"/>
        </w:rPr>
      </w:pPr>
      <w:r>
        <w:rPr>
          <w:rFonts w:hint="eastAsia"/>
        </w:rPr>
        <w:t>金・土・日曜日、祝日は、海の家が</w:t>
      </w:r>
      <w:r>
        <w:rPr>
          <w:rFonts w:hint="eastAsia"/>
        </w:rPr>
        <w:t>19</w:t>
      </w:r>
      <w:r>
        <w:rPr>
          <w:rFonts w:hint="eastAsia"/>
        </w:rPr>
        <w:t>時まで営業</w:t>
      </w:r>
    </w:p>
    <w:p w:rsidR="00E65D4D" w:rsidRDefault="00E65D4D" w:rsidP="00E65D4D"/>
    <w:p w:rsidR="00E65D4D" w:rsidRDefault="00E65D4D" w:rsidP="00E65D4D">
      <w:pPr>
        <w:rPr>
          <w:rFonts w:hint="eastAsia"/>
        </w:rPr>
      </w:pPr>
      <w:r>
        <w:rPr>
          <w:rFonts w:hint="eastAsia"/>
        </w:rPr>
        <w:t>県の「海水浴場ルールに関するガイドライン」に基づき、「サザンビーチちがさき海水浴場ルール」を定め、誰もが快適に利用できる安全・安心な海水浴場を目指します。</w:t>
      </w:r>
    </w:p>
    <w:p w:rsidR="00E65D4D" w:rsidRDefault="00E65D4D" w:rsidP="00E65D4D">
      <w:pPr>
        <w:rPr>
          <w:rFonts w:hint="eastAsia"/>
        </w:rPr>
      </w:pPr>
      <w:r>
        <w:rPr>
          <w:rFonts w:hint="eastAsia"/>
        </w:rPr>
        <w:t>【産業振興課観光担当】</w:t>
      </w:r>
    </w:p>
    <w:p w:rsidR="00E65D4D" w:rsidRDefault="00E65D4D" w:rsidP="00E65D4D"/>
    <w:p w:rsidR="00E65D4D" w:rsidRDefault="00E65D4D" w:rsidP="00E65D4D">
      <w:pPr>
        <w:rPr>
          <w:rFonts w:hint="eastAsia"/>
        </w:rPr>
      </w:pPr>
      <w:r>
        <w:rPr>
          <w:rFonts w:hint="eastAsia"/>
        </w:rPr>
        <w:t>海開き式</w:t>
      </w:r>
    </w:p>
    <w:p w:rsidR="00E65D4D" w:rsidRDefault="00E65D4D" w:rsidP="00E65D4D">
      <w:r>
        <w:t>7</w:t>
      </w:r>
      <w:r>
        <w:rPr>
          <w:rFonts w:hint="eastAsia"/>
        </w:rPr>
        <w:t>月</w:t>
      </w:r>
      <w:r>
        <w:t>2</w:t>
      </w:r>
      <w:r>
        <w:rPr>
          <w:rFonts w:hint="eastAsia"/>
        </w:rPr>
        <w:t>日㈯</w:t>
      </w:r>
      <w:r>
        <w:t>10</w:t>
      </w:r>
      <w:r>
        <w:rPr>
          <w:rFonts w:hint="eastAsia"/>
        </w:rPr>
        <w:t>時</w:t>
      </w:r>
      <w:r>
        <w:rPr>
          <w:rFonts w:ascii="FOT-ロダンNTLG Pro M" w:eastAsia="FOT-ロダンNTLG Pro M" w:hAnsi="FOT-ロダンNTLG Pro M" w:cs="FOT-ロダンNTLG Pro M" w:hint="eastAsia"/>
        </w:rPr>
        <w:t>～</w:t>
      </w:r>
    </w:p>
    <w:p w:rsidR="00E65D4D" w:rsidRDefault="00E65D4D" w:rsidP="00E65D4D">
      <w:pPr>
        <w:rPr>
          <w:rFonts w:hint="eastAsia"/>
        </w:rPr>
      </w:pPr>
      <w:r>
        <w:rPr>
          <w:rFonts w:hint="eastAsia"/>
        </w:rPr>
        <w:t>安全祈願式典を皮切りに、宝探し・スイカ割りなどイベントが盛りだくさん。</w:t>
      </w:r>
    </w:p>
    <w:p w:rsidR="00E65D4D" w:rsidRDefault="00E65D4D" w:rsidP="00E65D4D">
      <w:pPr>
        <w:rPr>
          <w:rFonts w:hint="eastAsia"/>
        </w:rPr>
      </w:pPr>
      <w:r>
        <w:rPr>
          <w:rFonts w:hint="eastAsia"/>
        </w:rPr>
        <w:t>今年は、「</w:t>
      </w:r>
      <w:r>
        <w:rPr>
          <w:rFonts w:hint="eastAsia"/>
        </w:rPr>
        <w:t>7</w:t>
      </w:r>
      <w:r>
        <w:rPr>
          <w:rFonts w:hint="eastAsia"/>
        </w:rPr>
        <w:t>代目スマイル茅ヶ崎」認証式を行います。</w:t>
      </w:r>
    </w:p>
    <w:p w:rsidR="00E65D4D" w:rsidRDefault="00E65D4D" w:rsidP="00E65D4D">
      <w:pPr>
        <w:rPr>
          <w:rFonts w:hint="eastAsia"/>
        </w:rPr>
      </w:pPr>
      <w:r>
        <w:rPr>
          <w:rFonts w:hint="eastAsia"/>
        </w:rPr>
        <w:t>ステージイベントとして「桑田研究会バンド」が登場します。</w:t>
      </w:r>
    </w:p>
    <w:p w:rsidR="00E65D4D" w:rsidRDefault="00E65D4D" w:rsidP="00E65D4D">
      <w:pPr>
        <w:rPr>
          <w:rFonts w:hint="eastAsia"/>
        </w:rPr>
      </w:pPr>
      <w:r>
        <w:rPr>
          <w:rFonts w:hint="eastAsia"/>
        </w:rPr>
        <w:t>●海開き当日に限り、海の家を利用された方は海の家でパラソルを無料で借りることができます</w:t>
      </w:r>
    </w:p>
    <w:p w:rsidR="00E65D4D" w:rsidRDefault="00E65D4D" w:rsidP="00E65D4D">
      <w:pPr>
        <w:rPr>
          <w:rFonts w:hint="eastAsia"/>
        </w:rPr>
      </w:pPr>
      <w:r>
        <w:rPr>
          <w:rFonts w:hint="eastAsia"/>
        </w:rPr>
        <w:t>●来場者参加の津波避難誘導訓練を実施します</w:t>
      </w:r>
    </w:p>
    <w:p w:rsidR="00E65D4D" w:rsidRDefault="00E65D4D" w:rsidP="00E65D4D">
      <w:pPr>
        <w:rPr>
          <w:rFonts w:hint="eastAsia"/>
        </w:rPr>
      </w:pPr>
      <w:r>
        <w:rPr>
          <w:rFonts w:hint="eastAsia"/>
        </w:rPr>
        <w:t xml:space="preserve">アクセス　</w:t>
      </w:r>
      <w:r>
        <w:rPr>
          <w:rFonts w:hint="eastAsia"/>
        </w:rPr>
        <w:t>JR</w:t>
      </w:r>
      <w:r>
        <w:rPr>
          <w:rFonts w:hint="eastAsia"/>
        </w:rPr>
        <w:t>茅ケ崎駅南口より徒歩</w:t>
      </w:r>
      <w:r>
        <w:rPr>
          <w:rFonts w:hint="eastAsia"/>
        </w:rPr>
        <w:t>20</w:t>
      </w:r>
      <w:r>
        <w:rPr>
          <w:rFonts w:hint="eastAsia"/>
        </w:rPr>
        <w:t>分。コミュニティバスえぼし号「サザン通り南」バス停下車すぐ</w:t>
      </w:r>
    </w:p>
    <w:p w:rsidR="00E65D4D" w:rsidRDefault="00E65D4D" w:rsidP="00E65D4D">
      <w:pPr>
        <w:rPr>
          <w:rFonts w:hint="eastAsia"/>
        </w:rPr>
      </w:pPr>
      <w:r>
        <w:rPr>
          <w:rFonts w:hint="eastAsia"/>
        </w:rPr>
        <w:t>駐車場　海水浴場駐車場</w:t>
      </w:r>
      <w:r>
        <w:rPr>
          <w:rFonts w:hint="eastAsia"/>
        </w:rPr>
        <w:t>350</w:t>
      </w:r>
      <w:r>
        <w:rPr>
          <w:rFonts w:hint="eastAsia"/>
        </w:rPr>
        <w:t>台。近隣にも駐車場あり（いずれも有料）</w:t>
      </w:r>
    </w:p>
    <w:p w:rsidR="00E65D4D" w:rsidRDefault="00E65D4D" w:rsidP="00E65D4D">
      <w:r>
        <w:rPr>
          <w:rFonts w:hint="eastAsia"/>
        </w:rPr>
        <w:t>問合　茅ヶ崎市観光協会☎</w:t>
      </w:r>
      <w:r>
        <w:t>(84)0377</w:t>
      </w:r>
    </w:p>
    <w:p w:rsidR="00E65D4D" w:rsidRDefault="00E65D4D" w:rsidP="00E65D4D">
      <w:pPr>
        <w:rPr>
          <w:rFonts w:hint="eastAsia"/>
        </w:rPr>
      </w:pPr>
    </w:p>
    <w:p w:rsidR="00E65D4D" w:rsidRDefault="00E65D4D" w:rsidP="00E65D4D">
      <w:pPr>
        <w:rPr>
          <w:rFonts w:hint="eastAsia"/>
        </w:rPr>
      </w:pPr>
      <w:r>
        <w:rPr>
          <w:rFonts w:hint="eastAsia"/>
        </w:rPr>
        <w:t>海水浴場たばこ対策に関するルール</w:t>
      </w:r>
    </w:p>
    <w:p w:rsidR="00E65D4D" w:rsidRDefault="00E65D4D" w:rsidP="00E65D4D">
      <w:pPr>
        <w:rPr>
          <w:rFonts w:hint="eastAsia"/>
        </w:rPr>
      </w:pPr>
      <w:r>
        <w:rPr>
          <w:rFonts w:hint="eastAsia"/>
        </w:rPr>
        <w:t>県内の海水浴場は、喫煙場所以外での喫煙を「神奈川県海水浴場等に関する条例」で禁止しています。喫煙は喫煙場所でお願いします。</w:t>
      </w:r>
    </w:p>
    <w:p w:rsidR="00E65D4D" w:rsidRDefault="00E65D4D" w:rsidP="00E65D4D">
      <w:r>
        <w:rPr>
          <w:rFonts w:hint="eastAsia"/>
        </w:rPr>
        <w:t>問合</w:t>
      </w:r>
      <w:r>
        <w:rPr>
          <w:rFonts w:hint="eastAsia"/>
        </w:rPr>
        <w:t xml:space="preserve">  </w:t>
      </w:r>
      <w:r>
        <w:rPr>
          <w:rFonts w:hint="eastAsia"/>
        </w:rPr>
        <w:t>神奈川県生活衛生課環境衛生・海水浴場たばこ対策グループ☎</w:t>
      </w:r>
      <w:r>
        <w:t>045</w:t>
      </w:r>
      <w:r>
        <w:rPr>
          <w:rFonts w:hint="eastAsia"/>
        </w:rPr>
        <w:t>（</w:t>
      </w:r>
      <w:r>
        <w:t>210</w:t>
      </w:r>
      <w:r>
        <w:rPr>
          <w:rFonts w:hint="eastAsia"/>
        </w:rPr>
        <w:t>）</w:t>
      </w:r>
      <w:r>
        <w:t>4950</w:t>
      </w:r>
      <w:r>
        <w:rPr>
          <w:rFonts w:hint="eastAsia"/>
        </w:rPr>
        <w:t>（平日</w:t>
      </w:r>
      <w:r>
        <w:t>8</w:t>
      </w:r>
      <w:r>
        <w:rPr>
          <w:rFonts w:hint="eastAsia"/>
        </w:rPr>
        <w:t>時</w:t>
      </w:r>
      <w:r>
        <w:t>30</w:t>
      </w:r>
      <w:r>
        <w:rPr>
          <w:rFonts w:hint="eastAsia"/>
        </w:rPr>
        <w:t>分〜</w:t>
      </w:r>
      <w:r>
        <w:t>17</w:t>
      </w:r>
      <w:r>
        <w:rPr>
          <w:rFonts w:hint="eastAsia"/>
        </w:rPr>
        <w:t>時</w:t>
      </w:r>
      <w:r>
        <w:t>15</w:t>
      </w:r>
      <w:r>
        <w:rPr>
          <w:rFonts w:hint="eastAsia"/>
        </w:rPr>
        <w:t>分）</w:t>
      </w:r>
    </w:p>
    <w:p w:rsidR="00E65D4D" w:rsidRDefault="00E65D4D" w:rsidP="00E65D4D"/>
    <w:p w:rsidR="00E65D4D" w:rsidRDefault="00E65D4D" w:rsidP="00E65D4D">
      <w:pPr>
        <w:rPr>
          <w:rFonts w:hint="eastAsia"/>
        </w:rPr>
      </w:pPr>
      <w:r>
        <w:br w:type="page"/>
      </w:r>
      <w:r>
        <w:rPr>
          <w:rFonts w:hint="eastAsia"/>
        </w:rPr>
        <w:t>所得の少ない高齢者向けの年金生活者等支援臨時福祉給付金申請はもうお済みですか？</w:t>
      </w:r>
    </w:p>
    <w:p w:rsidR="00E65D4D" w:rsidRDefault="00E65D4D" w:rsidP="00E65D4D">
      <w:pPr>
        <w:rPr>
          <w:rFonts w:hint="eastAsia"/>
        </w:rPr>
      </w:pPr>
      <w:r>
        <w:rPr>
          <w:rFonts w:hint="eastAsia"/>
        </w:rPr>
        <w:t xml:space="preserve">　対象と思われる方には</w:t>
      </w:r>
      <w:r>
        <w:rPr>
          <w:rFonts w:hint="eastAsia"/>
        </w:rPr>
        <w:t>4</w:t>
      </w:r>
      <w:r>
        <w:rPr>
          <w:rFonts w:hint="eastAsia"/>
        </w:rPr>
        <w:t>月</w:t>
      </w:r>
      <w:r>
        <w:rPr>
          <w:rFonts w:hint="eastAsia"/>
        </w:rPr>
        <w:t>20</w:t>
      </w:r>
      <w:r>
        <w:rPr>
          <w:rFonts w:hint="eastAsia"/>
        </w:rPr>
        <w:t>日以降順次、申請書をお送りしています。申請がまだお済みでない方はお早めに手続きをしてください。また、申請書が届いていない方でも給付金の支給要件に該当する場合もあります。</w:t>
      </w:r>
    </w:p>
    <w:p w:rsidR="00E65D4D" w:rsidRDefault="00E65D4D" w:rsidP="00E65D4D">
      <w:pPr>
        <w:rPr>
          <w:rFonts w:hint="eastAsia"/>
        </w:rPr>
      </w:pPr>
      <w:r>
        <w:rPr>
          <w:rFonts w:hint="eastAsia"/>
        </w:rPr>
        <w:t>【保健福祉課臨時給付金担当（市役所分庁舎</w:t>
      </w:r>
      <w:r>
        <w:rPr>
          <w:rFonts w:hint="eastAsia"/>
        </w:rPr>
        <w:t>5</w:t>
      </w:r>
      <w:r>
        <w:rPr>
          <w:rFonts w:hint="eastAsia"/>
        </w:rPr>
        <w:t>階）】</w:t>
      </w:r>
    </w:p>
    <w:p w:rsidR="00E65D4D" w:rsidRDefault="00E65D4D" w:rsidP="00E65D4D"/>
    <w:p w:rsidR="00E65D4D" w:rsidRDefault="00E65D4D" w:rsidP="00E65D4D">
      <w:pPr>
        <w:rPr>
          <w:rFonts w:hint="eastAsia"/>
        </w:rPr>
      </w:pPr>
      <w:r>
        <w:rPr>
          <w:rFonts w:hint="eastAsia"/>
        </w:rPr>
        <w:t>申請書の提出期限は</w:t>
      </w:r>
      <w:r>
        <w:rPr>
          <w:rFonts w:hint="eastAsia"/>
        </w:rPr>
        <w:t>7</w:t>
      </w:r>
      <w:r>
        <w:rPr>
          <w:rFonts w:hint="eastAsia"/>
        </w:rPr>
        <w:t>月</w:t>
      </w:r>
      <w:r>
        <w:rPr>
          <w:rFonts w:hint="eastAsia"/>
        </w:rPr>
        <w:t>20</w:t>
      </w:r>
      <w:r>
        <w:rPr>
          <w:rFonts w:hint="eastAsia"/>
        </w:rPr>
        <w:t>日（水）</w:t>
      </w:r>
    </w:p>
    <w:p w:rsidR="00E65D4D" w:rsidRDefault="00E65D4D" w:rsidP="00E65D4D"/>
    <w:p w:rsidR="00E65D4D" w:rsidRDefault="00E65D4D" w:rsidP="00E65D4D">
      <w:pPr>
        <w:rPr>
          <w:rFonts w:hint="eastAsia"/>
        </w:rPr>
      </w:pPr>
      <w:r>
        <w:rPr>
          <w:rFonts w:hint="eastAsia"/>
        </w:rPr>
        <w:t>対　象　◇平成</w:t>
      </w:r>
      <w:r>
        <w:rPr>
          <w:rFonts w:hint="eastAsia"/>
        </w:rPr>
        <w:t>27</w:t>
      </w:r>
      <w:r>
        <w:rPr>
          <w:rFonts w:hint="eastAsia"/>
        </w:rPr>
        <w:t>年</w:t>
      </w:r>
      <w:r>
        <w:rPr>
          <w:rFonts w:hint="eastAsia"/>
        </w:rPr>
        <w:t>1</w:t>
      </w:r>
      <w:r>
        <w:rPr>
          <w:rFonts w:hint="eastAsia"/>
        </w:rPr>
        <w:t>月</w:t>
      </w:r>
      <w:r>
        <w:rPr>
          <w:rFonts w:hint="eastAsia"/>
        </w:rPr>
        <w:t>1</w:t>
      </w:r>
      <w:r>
        <w:rPr>
          <w:rFonts w:hint="eastAsia"/>
        </w:rPr>
        <w:t>日に茅ヶ崎市に住民登録がある方</w:t>
      </w:r>
    </w:p>
    <w:p w:rsidR="00E65D4D" w:rsidRDefault="00E65D4D" w:rsidP="00E65D4D">
      <w:pPr>
        <w:rPr>
          <w:rFonts w:hint="eastAsia"/>
        </w:rPr>
      </w:pPr>
      <w:r>
        <w:rPr>
          <w:rFonts w:hint="eastAsia"/>
        </w:rPr>
        <w:t xml:space="preserve">　　　　◇平成</w:t>
      </w:r>
      <w:r>
        <w:rPr>
          <w:rFonts w:hint="eastAsia"/>
        </w:rPr>
        <w:t>27</w:t>
      </w:r>
      <w:r>
        <w:rPr>
          <w:rFonts w:hint="eastAsia"/>
        </w:rPr>
        <w:t>年度の住民税が課税されない方</w:t>
      </w:r>
    </w:p>
    <w:p w:rsidR="00E65D4D" w:rsidRDefault="00E65D4D" w:rsidP="00E65D4D">
      <w:pPr>
        <w:rPr>
          <w:rFonts w:hint="eastAsia"/>
        </w:rPr>
      </w:pPr>
      <w:r>
        <w:rPr>
          <w:rFonts w:hint="eastAsia"/>
        </w:rPr>
        <w:t xml:space="preserve">　　　　◇昭和</w:t>
      </w:r>
      <w:r>
        <w:rPr>
          <w:rFonts w:hint="eastAsia"/>
        </w:rPr>
        <w:t>27</w:t>
      </w:r>
      <w:r>
        <w:rPr>
          <w:rFonts w:hint="eastAsia"/>
        </w:rPr>
        <w:t>年</w:t>
      </w:r>
      <w:r>
        <w:rPr>
          <w:rFonts w:hint="eastAsia"/>
        </w:rPr>
        <w:t>4</w:t>
      </w:r>
      <w:r>
        <w:rPr>
          <w:rFonts w:hint="eastAsia"/>
        </w:rPr>
        <w:t>月</w:t>
      </w:r>
      <w:r>
        <w:rPr>
          <w:rFonts w:hint="eastAsia"/>
        </w:rPr>
        <w:t>1</w:t>
      </w:r>
      <w:r>
        <w:rPr>
          <w:rFonts w:hint="eastAsia"/>
        </w:rPr>
        <w:t>日以前に生まれた方（平成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日までに</w:t>
      </w:r>
      <w:r>
        <w:rPr>
          <w:rFonts w:hint="eastAsia"/>
        </w:rPr>
        <w:t>65</w:t>
      </w:r>
      <w:r>
        <w:rPr>
          <w:rFonts w:hint="eastAsia"/>
        </w:rPr>
        <w:t>歳以上になる方）。</w:t>
      </w:r>
    </w:p>
    <w:p w:rsidR="00E65D4D" w:rsidRDefault="00E65D4D" w:rsidP="00E65D4D">
      <w:pPr>
        <w:rPr>
          <w:rFonts w:hint="eastAsia"/>
        </w:rPr>
      </w:pPr>
      <w:r>
        <w:rPr>
          <w:rFonts w:hint="eastAsia"/>
        </w:rPr>
        <w:t>以上、</w:t>
      </w:r>
      <w:r>
        <w:rPr>
          <w:rFonts w:hint="eastAsia"/>
        </w:rPr>
        <w:t>3</w:t>
      </w:r>
      <w:r>
        <w:rPr>
          <w:rFonts w:hint="eastAsia"/>
        </w:rPr>
        <w:t>つの要件が必要です。ただし、課税されている方の被扶養者となっている場合や生活保護の受給者である場合などは対象外です。</w:t>
      </w:r>
    </w:p>
    <w:p w:rsidR="00E65D4D" w:rsidRDefault="00E65D4D" w:rsidP="00E65D4D">
      <w:pPr>
        <w:rPr>
          <w:rFonts w:hint="eastAsia"/>
        </w:rPr>
      </w:pPr>
      <w:r>
        <w:rPr>
          <w:rFonts w:hint="eastAsia"/>
        </w:rPr>
        <w:t>給付額　対象者</w:t>
      </w:r>
      <w:r>
        <w:rPr>
          <w:rFonts w:hint="eastAsia"/>
        </w:rPr>
        <w:t>1</w:t>
      </w:r>
      <w:r>
        <w:rPr>
          <w:rFonts w:hint="eastAsia"/>
        </w:rPr>
        <w:t>人につき</w:t>
      </w:r>
      <w:r>
        <w:rPr>
          <w:rFonts w:hint="eastAsia"/>
        </w:rPr>
        <w:t>3</w:t>
      </w:r>
      <w:r>
        <w:rPr>
          <w:rFonts w:hint="eastAsia"/>
        </w:rPr>
        <w:t>万円（</w:t>
      </w:r>
      <w:r>
        <w:rPr>
          <w:rFonts w:hint="eastAsia"/>
        </w:rPr>
        <w:t>1</w:t>
      </w:r>
      <w:r>
        <w:rPr>
          <w:rFonts w:hint="eastAsia"/>
        </w:rPr>
        <w:t>回限り）</w:t>
      </w:r>
    </w:p>
    <w:p w:rsidR="00E65D4D" w:rsidRDefault="00E65D4D" w:rsidP="00E65D4D"/>
    <w:p w:rsidR="00E65D4D" w:rsidRDefault="00E65D4D" w:rsidP="00E65D4D">
      <w:pPr>
        <w:rPr>
          <w:rFonts w:hint="eastAsia"/>
        </w:rPr>
      </w:pPr>
      <w:r>
        <w:rPr>
          <w:rFonts w:hint="eastAsia"/>
        </w:rPr>
        <w:t>住民税が課税されない所得水準の目安（非課税限度額）</w:t>
      </w:r>
    </w:p>
    <w:p w:rsidR="00E65D4D" w:rsidRDefault="00E65D4D" w:rsidP="00E65D4D">
      <w:pPr>
        <w:rPr>
          <w:rFonts w:hint="eastAsia"/>
        </w:rPr>
      </w:pPr>
      <w:r>
        <w:rPr>
          <w:rFonts w:hint="eastAsia"/>
        </w:rPr>
        <w:t>給与所得者</w:t>
      </w:r>
    </w:p>
    <w:p w:rsidR="00E65D4D" w:rsidRDefault="00E65D4D" w:rsidP="00E65D4D">
      <w:pPr>
        <w:rPr>
          <w:rFonts w:hint="eastAsia"/>
        </w:rPr>
      </w:pPr>
      <w:r>
        <w:rPr>
          <w:rFonts w:hint="eastAsia"/>
        </w:rPr>
        <w:t>区分　非課税限度額（給与収入ベース）</w:t>
      </w:r>
    </w:p>
    <w:p w:rsidR="00E65D4D" w:rsidRDefault="00E65D4D" w:rsidP="00E65D4D">
      <w:pPr>
        <w:rPr>
          <w:rFonts w:hint="eastAsia"/>
        </w:rPr>
      </w:pPr>
      <w:r>
        <w:rPr>
          <w:rFonts w:hint="eastAsia"/>
        </w:rPr>
        <w:t>単身</w:t>
      </w:r>
      <w:r>
        <w:rPr>
          <w:rFonts w:hint="eastAsia"/>
        </w:rPr>
        <w:t>65</w:t>
      </w:r>
      <w:r>
        <w:rPr>
          <w:rFonts w:hint="eastAsia"/>
        </w:rPr>
        <w:t xml:space="preserve">歳以上　</w:t>
      </w:r>
      <w:r>
        <w:rPr>
          <w:rFonts w:hint="eastAsia"/>
        </w:rPr>
        <w:t>100</w:t>
      </w:r>
      <w:r>
        <w:rPr>
          <w:rFonts w:hint="eastAsia"/>
        </w:rPr>
        <w:t>万円</w:t>
      </w:r>
    </w:p>
    <w:p w:rsidR="00E65D4D" w:rsidRDefault="00E65D4D" w:rsidP="00E65D4D">
      <w:pPr>
        <w:rPr>
          <w:rFonts w:hint="eastAsia"/>
        </w:rPr>
      </w:pPr>
      <w:r>
        <w:rPr>
          <w:rFonts w:hint="eastAsia"/>
        </w:rPr>
        <w:t>夫婦</w:t>
      </w:r>
      <w:r>
        <w:rPr>
          <w:rFonts w:hint="eastAsia"/>
        </w:rPr>
        <w:t>65</w:t>
      </w:r>
      <w:r>
        <w:rPr>
          <w:rFonts w:hint="eastAsia"/>
        </w:rPr>
        <w:t xml:space="preserve">歳以上　</w:t>
      </w:r>
      <w:r>
        <w:rPr>
          <w:rFonts w:hint="eastAsia"/>
        </w:rPr>
        <w:t>156</w:t>
      </w:r>
      <w:r>
        <w:rPr>
          <w:rFonts w:hint="eastAsia"/>
        </w:rPr>
        <w:t>万円</w:t>
      </w:r>
    </w:p>
    <w:p w:rsidR="00E65D4D" w:rsidRDefault="00E65D4D" w:rsidP="00E65D4D">
      <w:pPr>
        <w:rPr>
          <w:rFonts w:hint="eastAsia"/>
        </w:rPr>
      </w:pPr>
      <w:r>
        <w:rPr>
          <w:rFonts w:hint="eastAsia"/>
        </w:rPr>
        <w:t>公的年金等受給者</w:t>
      </w:r>
    </w:p>
    <w:p w:rsidR="00E65D4D" w:rsidRDefault="00E65D4D" w:rsidP="00E65D4D">
      <w:pPr>
        <w:rPr>
          <w:rFonts w:hint="eastAsia"/>
        </w:rPr>
      </w:pPr>
      <w:r>
        <w:rPr>
          <w:rFonts w:hint="eastAsia"/>
        </w:rPr>
        <w:t>区分　非課税限度額（給与収入ベース）</w:t>
      </w:r>
    </w:p>
    <w:p w:rsidR="00E65D4D" w:rsidRDefault="00E65D4D" w:rsidP="00E65D4D">
      <w:pPr>
        <w:rPr>
          <w:rFonts w:hint="eastAsia"/>
        </w:rPr>
      </w:pPr>
      <w:r>
        <w:rPr>
          <w:rFonts w:hint="eastAsia"/>
        </w:rPr>
        <w:t xml:space="preserve">単身　</w:t>
      </w:r>
      <w:r>
        <w:rPr>
          <w:rFonts w:hint="eastAsia"/>
        </w:rPr>
        <w:t>65</w:t>
      </w:r>
      <w:r>
        <w:rPr>
          <w:rFonts w:hint="eastAsia"/>
        </w:rPr>
        <w:t xml:space="preserve">歳以上　</w:t>
      </w:r>
      <w:r>
        <w:rPr>
          <w:rFonts w:hint="eastAsia"/>
        </w:rPr>
        <w:t>155</w:t>
      </w:r>
      <w:r>
        <w:rPr>
          <w:rFonts w:hint="eastAsia"/>
        </w:rPr>
        <w:t>万円</w:t>
      </w:r>
    </w:p>
    <w:p w:rsidR="00E65D4D" w:rsidRDefault="00E65D4D" w:rsidP="00E65D4D">
      <w:pPr>
        <w:rPr>
          <w:rFonts w:hint="eastAsia"/>
        </w:rPr>
      </w:pPr>
      <w:r>
        <w:rPr>
          <w:rFonts w:hint="eastAsia"/>
        </w:rPr>
        <w:t xml:space="preserve">夫婦　</w:t>
      </w:r>
      <w:r>
        <w:rPr>
          <w:rFonts w:hint="eastAsia"/>
        </w:rPr>
        <w:t>65</w:t>
      </w:r>
      <w:r>
        <w:rPr>
          <w:rFonts w:hint="eastAsia"/>
        </w:rPr>
        <w:t xml:space="preserve">歳以上　</w:t>
      </w:r>
      <w:r>
        <w:rPr>
          <w:rFonts w:hint="eastAsia"/>
        </w:rPr>
        <w:t>211</w:t>
      </w:r>
      <w:r>
        <w:rPr>
          <w:rFonts w:hint="eastAsia"/>
        </w:rPr>
        <w:t>万円</w:t>
      </w:r>
    </w:p>
    <w:p w:rsidR="00E65D4D" w:rsidRDefault="00E65D4D" w:rsidP="00E65D4D"/>
    <w:p w:rsidR="00E65D4D" w:rsidRDefault="00E65D4D" w:rsidP="00E65D4D">
      <w:pPr>
        <w:rPr>
          <w:rFonts w:hint="eastAsia"/>
        </w:rPr>
      </w:pPr>
      <w:r>
        <w:rPr>
          <w:rFonts w:hint="eastAsia"/>
        </w:rPr>
        <w:t>申請手続　お手元に届いた申請書に同封の返送用封筒で返送。または保健福祉課（分庁舎</w:t>
      </w:r>
      <w:r>
        <w:rPr>
          <w:rFonts w:hint="eastAsia"/>
        </w:rPr>
        <w:t>5</w:t>
      </w:r>
      <w:r>
        <w:rPr>
          <w:rFonts w:hint="eastAsia"/>
        </w:rPr>
        <w:t>階）へ持参も可</w:t>
      </w:r>
    </w:p>
    <w:p w:rsidR="00FC1E41" w:rsidRDefault="00E65D4D"/>
    <w:sectPr w:rsidR="00FC1E41" w:rsidSect="00A525E7">
      <w:pgSz w:w="16840" w:h="2382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FOT-ロダンNTLG Pro M">
    <w:panose1 w:val="02020600000000000000"/>
    <w:charset w:val="4E"/>
    <w:family w:val="auto"/>
    <w:notTrueType/>
    <w:pitch w:val="variable"/>
    <w:sig w:usb0="01000000" w:usb1="00000000" w:usb2="07040001" w:usb3="00000000" w:csb0="00020000"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E65D4D"/>
    <w:rsid w:val="00E65D4D"/>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E4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88C7-427E-42CB-BA7F-8770CD2D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1737</Words>
  <Characters>1794</Characters>
  <Application>Microsoft Macintosh Word</Application>
  <DocSecurity>0</DocSecurity>
  <Lines>86</Lines>
  <Paragraphs>61</Paragraphs>
  <ScaleCrop>false</ScaleCrop>
  <HeadingPairs>
    <vt:vector size="2" baseType="variant">
      <vt:variant>
        <vt:lpstr>Title</vt:lpstr>
      </vt:variant>
      <vt:variant>
        <vt:i4>1</vt:i4>
      </vt:variant>
    </vt:vector>
  </HeadingPairs>
  <TitlesOfParts>
    <vt:vector size="1" baseType="lpstr">
      <vt:lpstr/>
    </vt:vector>
  </TitlesOfParts>
  <Manager/>
  <Company>asahi</Company>
  <LinksUpToDate>false</LinksUpToDate>
  <CharactersWithSpaces>1837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S_11</dc:creator>
  <cp:keywords/>
  <dc:description/>
  <cp:lastModifiedBy>a S_11</cp:lastModifiedBy>
  <cp:revision>1</cp:revision>
  <dcterms:created xsi:type="dcterms:W3CDTF">2016-06-06T07:18:00Z</dcterms:created>
  <dcterms:modified xsi:type="dcterms:W3CDTF">2016-06-06T07:25:00Z</dcterms:modified>
  <cp:category/>
</cp:coreProperties>
</file>