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EA" w:rsidRDefault="000C6EEA" w:rsidP="000C6EEA">
      <w:pPr>
        <w:rPr>
          <w:rFonts w:hint="eastAsia"/>
        </w:rPr>
      </w:pPr>
      <w:r>
        <w:rPr>
          <w:rFonts w:hint="eastAsia"/>
        </w:rPr>
        <w:t>赤羽根字十三図周辺を特別緑地保全地区※に指定</w:t>
      </w:r>
    </w:p>
    <w:p w:rsidR="000C6EEA" w:rsidRDefault="000C6EEA" w:rsidP="000C6EEA">
      <w:pPr>
        <w:rPr>
          <w:rFonts w:hint="eastAsia"/>
        </w:rPr>
      </w:pPr>
      <w:r>
        <w:rPr>
          <w:rFonts w:hint="eastAsia"/>
        </w:rPr>
        <w:t xml:space="preserve">　赤羽根字十三図周辺は、数多くの動植物の生育・生息環境として貴重な生態系が保全されています。今後、土地所有者や保全活動を行う市民ボランティアの方々のご協力を得ながら、「赤羽根字十三図周辺特別緑地保全地区保全管理計画」に基づいて地区の保全を進めていきます。</w:t>
      </w:r>
    </w:p>
    <w:p w:rsidR="000C6EEA" w:rsidRDefault="000C6EEA" w:rsidP="000C6EEA">
      <w:pPr>
        <w:rPr>
          <w:rFonts w:hint="eastAsia"/>
        </w:rPr>
      </w:pPr>
      <w:r>
        <w:rPr>
          <w:rFonts w:hint="eastAsia"/>
        </w:rPr>
        <w:t xml:space="preserve">　なお、貴重な自然環境を保全するため、通常時の立ち入りは一部の区域に限られていますが、今後は自然観察会などを実施する予定です。</w:t>
      </w:r>
    </w:p>
    <w:p w:rsidR="000C6EEA" w:rsidRDefault="000C6EEA" w:rsidP="000C6EEA"/>
    <w:p w:rsidR="000C6EEA" w:rsidRDefault="000C6EEA" w:rsidP="000C6EEA"/>
    <w:p w:rsidR="000C6EEA" w:rsidRDefault="000C6EEA" w:rsidP="000C6EEA">
      <w:pPr>
        <w:rPr>
          <w:rFonts w:hint="eastAsia"/>
        </w:rPr>
      </w:pPr>
      <w:r>
        <w:rPr>
          <w:rFonts w:hint="eastAsia"/>
        </w:rPr>
        <w:t xml:space="preserve">　この地区は市内で唯一、相模川水系から外れたエリアで、引地川水系の小糸川源流域の細流が流れています。湿地には県の準絶滅危惧種に指定されている「カトリヤンマ」や湘南地域では他に生息地が知られていない「ヒメシロネ」など、希少生物の生息・生育空間になっています。</w:t>
      </w:r>
    </w:p>
    <w:p w:rsidR="000C6EEA" w:rsidRDefault="000C6EEA" w:rsidP="000C6EEA"/>
    <w:p w:rsidR="000C6EEA" w:rsidRDefault="000C6EEA" w:rsidP="000C6EEA">
      <w:pPr>
        <w:rPr>
          <w:rFonts w:hint="eastAsia"/>
        </w:rPr>
      </w:pPr>
      <w:r>
        <w:rPr>
          <w:rFonts w:hint="eastAsia"/>
        </w:rPr>
        <w:t>カトリヤンマ</w:t>
      </w:r>
    </w:p>
    <w:p w:rsidR="000C6EEA" w:rsidRDefault="000C6EEA" w:rsidP="000C6EEA">
      <w:pPr>
        <w:rPr>
          <w:rFonts w:hint="eastAsia"/>
        </w:rPr>
      </w:pPr>
      <w:r>
        <w:rPr>
          <w:rFonts w:hint="eastAsia"/>
        </w:rPr>
        <w:t>ヒメシロネ</w:t>
      </w:r>
    </w:p>
    <w:p w:rsidR="000C6EEA" w:rsidRDefault="000C6EEA" w:rsidP="000C6EEA"/>
    <w:p w:rsidR="000C6EEA" w:rsidRDefault="000C6EEA" w:rsidP="000C6EEA">
      <w:pPr>
        <w:rPr>
          <w:rFonts w:hint="eastAsia"/>
        </w:rPr>
      </w:pPr>
      <w:r>
        <w:rPr>
          <w:rFonts w:hint="eastAsia"/>
        </w:rPr>
        <w:t>赤羽根字十三図周辺特別緑地保全地区</w:t>
      </w:r>
    </w:p>
    <w:p w:rsidR="000C6EEA" w:rsidRDefault="000C6EEA" w:rsidP="000C6EEA"/>
    <w:p w:rsidR="000C6EEA" w:rsidRDefault="000C6EEA" w:rsidP="000C6EEA"/>
    <w:p w:rsidR="000C6EEA" w:rsidRDefault="000C6EEA" w:rsidP="000C6EEA">
      <w:pPr>
        <w:rPr>
          <w:rFonts w:hint="eastAsia"/>
        </w:rPr>
      </w:pPr>
      <w:r>
        <w:rPr>
          <w:rFonts w:hint="eastAsia"/>
        </w:rPr>
        <w:t>※</w:t>
      </w:r>
      <w:r>
        <w:rPr>
          <w:rFonts w:hint="eastAsia"/>
        </w:rPr>
        <w:t xml:space="preserve">  </w:t>
      </w:r>
      <w:r>
        <w:rPr>
          <w:rFonts w:hint="eastAsia"/>
        </w:rPr>
        <w:t>都市の良好な自然的環境となる緑地を永続的に保全することを目的とした地域地区のひとつ</w:t>
      </w:r>
    </w:p>
    <w:p w:rsidR="000C6EEA" w:rsidRDefault="000C6EEA" w:rsidP="000C6EEA">
      <w:pPr>
        <w:rPr>
          <w:rFonts w:hint="eastAsia"/>
        </w:rPr>
      </w:pPr>
      <w:r>
        <w:rPr>
          <w:rFonts w:hint="eastAsia"/>
        </w:rPr>
        <w:t>【景観みどり課みどり担当】</w:t>
      </w:r>
    </w:p>
    <w:p w:rsidR="000C6EEA" w:rsidRDefault="000C6EEA" w:rsidP="000C6EEA"/>
    <w:p w:rsidR="000C6EEA" w:rsidRDefault="000C6EEA" w:rsidP="000C6EEA"/>
    <w:p w:rsidR="000C6EEA" w:rsidRDefault="000C6EEA" w:rsidP="000C6EEA"/>
    <w:p w:rsidR="000C6EEA" w:rsidRDefault="000C6EEA" w:rsidP="000C6EEA">
      <w:pPr>
        <w:rPr>
          <w:rFonts w:hint="eastAsia"/>
        </w:rPr>
      </w:pPr>
      <w:r>
        <w:rPr>
          <w:rFonts w:hint="eastAsia"/>
        </w:rPr>
        <w:t>土砂災害に備える</w:t>
      </w:r>
    </w:p>
    <w:p w:rsidR="000C6EEA" w:rsidRDefault="000C6EEA" w:rsidP="000C6EEA">
      <w:pPr>
        <w:rPr>
          <w:rFonts w:hint="eastAsia"/>
        </w:rPr>
      </w:pPr>
      <w:r>
        <w:rPr>
          <w:rFonts w:hint="eastAsia"/>
        </w:rPr>
        <w:t>土砂災害に注意が必要な区域をご確認ください　　　　【防災対策課防災担当】</w:t>
      </w:r>
    </w:p>
    <w:p w:rsidR="000C6EEA" w:rsidRDefault="000C6EEA" w:rsidP="000C6EEA"/>
    <w:p w:rsidR="000C6EEA" w:rsidRDefault="000C6EEA" w:rsidP="000C6EEA">
      <w:pPr>
        <w:rPr>
          <w:rFonts w:hint="eastAsia"/>
        </w:rPr>
      </w:pPr>
      <w:r>
        <w:rPr>
          <w:rFonts w:hint="eastAsia"/>
        </w:rPr>
        <w:t xml:space="preserve">　土砂災害の危険から市民の生命を守るため、市内では土砂災害警戒区域と土砂災害特別警戒区域が指定されています。市では「土砂災害ハザードマップ」の作成をし、危険箇所と避難に必要な情報を周知しています。ハザードマップは市内公共施設、で配布をしています。また、市</w:t>
      </w:r>
      <w:r>
        <w:rPr>
          <w:rFonts w:hint="eastAsia"/>
        </w:rPr>
        <w:t>HP</w:t>
      </w:r>
      <w:r>
        <w:rPr>
          <w:rFonts w:hint="eastAsia"/>
        </w:rPr>
        <w:t>からも取得できます。</w:t>
      </w:r>
    </w:p>
    <w:p w:rsidR="000C6EEA" w:rsidRDefault="000C6EEA" w:rsidP="000C6EEA"/>
    <w:p w:rsidR="000C6EEA" w:rsidRDefault="000C6EEA" w:rsidP="000C6EEA">
      <w:pPr>
        <w:rPr>
          <w:rFonts w:hint="eastAsia"/>
        </w:rPr>
      </w:pPr>
      <w:r>
        <w:rPr>
          <w:rFonts w:hint="eastAsia"/>
        </w:rPr>
        <w:t>土砂災害警戒区域（通称：イエローゾーン）・・・土砂災害の恐れがある区域</w:t>
      </w:r>
    </w:p>
    <w:p w:rsidR="000C6EEA" w:rsidRDefault="000C6EEA" w:rsidP="000C6EEA">
      <w:pPr>
        <w:rPr>
          <w:rFonts w:hint="eastAsia"/>
        </w:rPr>
      </w:pPr>
      <w:r>
        <w:rPr>
          <w:rFonts w:hint="eastAsia"/>
        </w:rPr>
        <w:t>土砂災害特別警戒区域（通称：レッドゾーン）</w:t>
      </w:r>
    </w:p>
    <w:p w:rsidR="000C6EEA" w:rsidRDefault="000C6EEA" w:rsidP="000C6EEA">
      <w:pPr>
        <w:rPr>
          <w:rFonts w:hint="eastAsia"/>
        </w:rPr>
      </w:pPr>
      <w:r>
        <w:rPr>
          <w:rFonts w:hint="eastAsia"/>
        </w:rPr>
        <w:t>・・・土砂災害警戒区域のうち、建物に損壊が生じ、住民に著しい危害が生じる恐れがある区域</w:t>
      </w:r>
    </w:p>
    <w:p w:rsidR="000C6EEA" w:rsidRDefault="000C6EEA" w:rsidP="000C6EEA"/>
    <w:p w:rsidR="000C6EEA" w:rsidRDefault="000C6EEA" w:rsidP="000C6EEA">
      <w:pPr>
        <w:rPr>
          <w:rFonts w:hint="eastAsia"/>
        </w:rPr>
      </w:pPr>
      <w:r>
        <w:rPr>
          <w:rFonts w:hint="eastAsia"/>
        </w:rPr>
        <w:t>崖崩れ</w:t>
      </w:r>
    </w:p>
    <w:p w:rsidR="000C6EEA" w:rsidRDefault="000C6EEA" w:rsidP="000C6EEA">
      <w:pPr>
        <w:rPr>
          <w:rFonts w:hint="eastAsia"/>
        </w:rPr>
      </w:pPr>
      <w:r>
        <w:rPr>
          <w:rFonts w:hint="eastAsia"/>
        </w:rPr>
        <w:t>行谷、芹沢、堤、下寺尾、赤羽根、高田</w:t>
      </w:r>
      <w:r>
        <w:rPr>
          <w:rFonts w:hint="eastAsia"/>
        </w:rPr>
        <w:t>1</w:t>
      </w:r>
      <w:r>
        <w:rPr>
          <w:rFonts w:hint="eastAsia"/>
        </w:rPr>
        <w:t>丁目、甘沼、香川、香川</w:t>
      </w:r>
      <w:r>
        <w:rPr>
          <w:rFonts w:hint="eastAsia"/>
        </w:rPr>
        <w:t>7</w:t>
      </w:r>
      <w:r>
        <w:rPr>
          <w:rFonts w:hint="eastAsia"/>
        </w:rPr>
        <w:t>丁目、みずき</w:t>
      </w:r>
      <w:r>
        <w:rPr>
          <w:rFonts w:hint="eastAsia"/>
        </w:rPr>
        <w:t>2</w:t>
      </w:r>
      <w:r>
        <w:rPr>
          <w:rFonts w:hint="eastAsia"/>
        </w:rPr>
        <w:t>丁目</w:t>
      </w:r>
      <w:r>
        <w:rPr>
          <w:rFonts w:ascii="FOT-ロダンNTLG Pro M" w:eastAsia="FOT-ロダンNTLG Pro M" w:hAnsi="FOT-ロダンNTLG Pro M" w:cs="FOT-ロダンNTLG Pro M" w:hint="eastAsia"/>
        </w:rPr>
        <w:t>～</w:t>
      </w:r>
      <w:r>
        <w:rPr>
          <w:rFonts w:hint="eastAsia"/>
        </w:rPr>
        <w:t>4</w:t>
      </w:r>
      <w:r>
        <w:rPr>
          <w:rFonts w:hint="eastAsia"/>
        </w:rPr>
        <w:t>丁目、ひばりが丘および小桜町の各一部地域（</w:t>
      </w:r>
      <w:r>
        <w:rPr>
          <w:rFonts w:hint="eastAsia"/>
        </w:rPr>
        <w:t>54</w:t>
      </w:r>
      <w:r>
        <w:rPr>
          <w:rFonts w:hint="eastAsia"/>
        </w:rPr>
        <w:t>区域）</w:t>
      </w:r>
    </w:p>
    <w:p w:rsidR="000C6EEA" w:rsidRDefault="000C6EEA" w:rsidP="000C6EEA"/>
    <w:p w:rsidR="000C6EEA" w:rsidRDefault="000C6EEA" w:rsidP="000C6EEA">
      <w:pPr>
        <w:rPr>
          <w:rFonts w:hint="eastAsia"/>
        </w:rPr>
      </w:pPr>
      <w:r>
        <w:rPr>
          <w:rFonts w:hint="eastAsia"/>
        </w:rPr>
        <w:t>土石流</w:t>
      </w:r>
    </w:p>
    <w:p w:rsidR="000C6EEA" w:rsidRDefault="000C6EEA" w:rsidP="000C6EEA">
      <w:pPr>
        <w:rPr>
          <w:rFonts w:hint="eastAsia"/>
        </w:rPr>
      </w:pPr>
      <w:r>
        <w:rPr>
          <w:rFonts w:hint="eastAsia"/>
        </w:rPr>
        <w:t>赤羽根の一部地域（</w:t>
      </w:r>
      <w:r>
        <w:rPr>
          <w:rFonts w:hint="eastAsia"/>
        </w:rPr>
        <w:t>3</w:t>
      </w:r>
      <w:r>
        <w:rPr>
          <w:rFonts w:hint="eastAsia"/>
        </w:rPr>
        <w:t>区域）</w:t>
      </w:r>
    </w:p>
    <w:p w:rsidR="000C6EEA" w:rsidRDefault="000C6EEA" w:rsidP="000C6EEA"/>
    <w:p w:rsidR="000C6EEA" w:rsidRDefault="000C6EEA" w:rsidP="000C6EEA">
      <w:pPr>
        <w:rPr>
          <w:rFonts w:hint="eastAsia"/>
        </w:rPr>
      </w:pPr>
      <w:r>
        <w:rPr>
          <w:rFonts w:hint="eastAsia"/>
        </w:rPr>
        <w:t>早めの避難を！</w:t>
      </w:r>
    </w:p>
    <w:p w:rsidR="000C6EEA" w:rsidRDefault="000C6EEA" w:rsidP="000C6EEA">
      <w:pPr>
        <w:rPr>
          <w:rFonts w:hint="eastAsia"/>
        </w:rPr>
      </w:pPr>
      <w:r>
        <w:rPr>
          <w:rFonts w:hint="eastAsia"/>
        </w:rPr>
        <w:t xml:space="preserve">　土砂災害は予測の難しい災害です。大雨の際は各自が斜面の状況に注意を払い、普段と違う様子（崖に亀裂が入る、小石がパラパラと落ちてくるなど）に気付いた場合は直ちに安全な場所に避難してください。</w:t>
      </w:r>
    </w:p>
    <w:p w:rsidR="000C6EEA" w:rsidRDefault="000C6EEA" w:rsidP="000C6EEA">
      <w:pPr>
        <w:rPr>
          <w:rFonts w:hint="eastAsia"/>
        </w:rPr>
      </w:pPr>
      <w:r>
        <w:rPr>
          <w:rFonts w:hint="eastAsia"/>
        </w:rPr>
        <w:t xml:space="preserve">　なお、土砂災害から身を守るためには、できるだけ早い段階で土砂災害警戒区域外へ避難することが必要ですが、避難所などへの移動が危険な場合は、近くの丈夫な建物や自宅の２階以上に避難するなど緊急的な行動も考えられます。</w:t>
      </w:r>
    </w:p>
    <w:p w:rsidR="000C6EEA" w:rsidRDefault="000C6EEA" w:rsidP="000C6EEA">
      <w:pPr>
        <w:rPr>
          <w:rFonts w:hint="eastAsia"/>
        </w:rPr>
      </w:pPr>
      <w:r>
        <w:rPr>
          <w:rFonts w:hint="eastAsia"/>
        </w:rPr>
        <w:t xml:space="preserve">　市では気象状況等に応じて、避難に関する情報を発表し、防災行政用無線等で伝達します。</w:t>
      </w:r>
    </w:p>
    <w:p w:rsidR="000C6EEA" w:rsidRDefault="000C6EEA" w:rsidP="000C6EEA"/>
    <w:p w:rsidR="000C6EEA" w:rsidRDefault="000C6EEA" w:rsidP="000C6EEA"/>
    <w:p w:rsidR="000C6EEA" w:rsidRDefault="000C6EEA" w:rsidP="000C6EEA">
      <w:pPr>
        <w:rPr>
          <w:rFonts w:hint="eastAsia"/>
        </w:rPr>
      </w:pPr>
      <w:r>
        <w:rPr>
          <w:rFonts w:hint="eastAsia"/>
        </w:rPr>
        <w:t>市が開設を予定している避難所</w:t>
      </w:r>
    </w:p>
    <w:p w:rsidR="000C6EEA" w:rsidRDefault="000C6EEA" w:rsidP="000C6EEA">
      <w:pPr>
        <w:rPr>
          <w:rFonts w:hint="eastAsia"/>
        </w:rPr>
      </w:pPr>
      <w:r>
        <w:rPr>
          <w:rFonts w:hint="eastAsia"/>
        </w:rPr>
        <w:t>早期避難所</w:t>
      </w:r>
    </w:p>
    <w:p w:rsidR="000C6EEA" w:rsidRDefault="000C6EEA" w:rsidP="000C6EEA">
      <w:pPr>
        <w:rPr>
          <w:rFonts w:hint="eastAsia"/>
        </w:rPr>
      </w:pPr>
      <w:r>
        <w:rPr>
          <w:rFonts w:hint="eastAsia"/>
        </w:rPr>
        <w:t>土砂災害（特別）市内に災害が予測される場合、より早い段階で身を守っていただく</w:t>
      </w:r>
    </w:p>
    <w:p w:rsidR="000C6EEA" w:rsidRDefault="000C6EEA" w:rsidP="000C6EEA">
      <w:pPr>
        <w:rPr>
          <w:rFonts w:hint="eastAsia"/>
        </w:rPr>
      </w:pPr>
      <w:r>
        <w:rPr>
          <w:rFonts w:hint="eastAsia"/>
        </w:rPr>
        <w:t>ため開設します。</w:t>
      </w:r>
    </w:p>
    <w:p w:rsidR="000C6EEA" w:rsidRDefault="000C6EEA" w:rsidP="000C6EEA">
      <w:pPr>
        <w:rPr>
          <w:rFonts w:hint="eastAsia"/>
        </w:rPr>
      </w:pPr>
      <w:r>
        <w:rPr>
          <w:rFonts w:hint="eastAsia"/>
        </w:rPr>
        <w:t>警戒区域近くの早期避難所</w:t>
      </w:r>
    </w:p>
    <w:p w:rsidR="000C6EEA" w:rsidRDefault="000C6EEA" w:rsidP="000C6EEA">
      <w:pPr>
        <w:rPr>
          <w:rFonts w:hint="eastAsia"/>
        </w:rPr>
      </w:pPr>
      <w:r>
        <w:rPr>
          <w:rFonts w:hint="eastAsia"/>
        </w:rPr>
        <w:t>・小出支所</w:t>
      </w:r>
      <w:r>
        <w:rPr>
          <w:rFonts w:hint="eastAsia"/>
        </w:rPr>
        <w:t xml:space="preserve">   </w:t>
      </w:r>
      <w:r>
        <w:rPr>
          <w:rFonts w:hint="eastAsia"/>
        </w:rPr>
        <w:t>・香川公民館</w:t>
      </w:r>
      <w:r>
        <w:rPr>
          <w:rFonts w:hint="eastAsia"/>
        </w:rPr>
        <w:t xml:space="preserve">   </w:t>
      </w:r>
      <w:r>
        <w:rPr>
          <w:rFonts w:hint="eastAsia"/>
        </w:rPr>
        <w:t>・松林公民館</w:t>
      </w:r>
    </w:p>
    <w:p w:rsidR="000C6EEA" w:rsidRDefault="000C6EEA" w:rsidP="000C6EEA">
      <w:pPr>
        <w:rPr>
          <w:rFonts w:hint="eastAsia"/>
        </w:rPr>
      </w:pPr>
      <w:r>
        <w:rPr>
          <w:rFonts w:hint="eastAsia"/>
        </w:rPr>
        <w:t>その他の早期避難所</w:t>
      </w:r>
    </w:p>
    <w:p w:rsidR="000C6EEA" w:rsidRDefault="000C6EEA" w:rsidP="000C6EEA">
      <w:pPr>
        <w:rPr>
          <w:rFonts w:hint="eastAsia"/>
        </w:rPr>
      </w:pPr>
      <w:r>
        <w:rPr>
          <w:rFonts w:hint="eastAsia"/>
        </w:rPr>
        <w:t>・市役所</w:t>
      </w:r>
      <w:r>
        <w:rPr>
          <w:rFonts w:hint="eastAsia"/>
        </w:rPr>
        <w:t xml:space="preserve">   </w:t>
      </w:r>
      <w:r>
        <w:rPr>
          <w:rFonts w:hint="eastAsia"/>
        </w:rPr>
        <w:t>・小和田公民館</w:t>
      </w:r>
      <w:r>
        <w:rPr>
          <w:rFonts w:hint="eastAsia"/>
        </w:rPr>
        <w:t xml:space="preserve">   </w:t>
      </w:r>
      <w:r>
        <w:rPr>
          <w:rFonts w:hint="eastAsia"/>
        </w:rPr>
        <w:t>・鶴嶺公民館</w:t>
      </w:r>
      <w:r>
        <w:rPr>
          <w:rFonts w:hint="eastAsia"/>
        </w:rPr>
        <w:t xml:space="preserve">   </w:t>
      </w:r>
      <w:r>
        <w:rPr>
          <w:rFonts w:hint="eastAsia"/>
        </w:rPr>
        <w:t>・南湖公民館</w:t>
      </w:r>
      <w:r>
        <w:rPr>
          <w:rFonts w:hint="eastAsia"/>
        </w:rPr>
        <w:t xml:space="preserve">   </w:t>
      </w:r>
      <w:r>
        <w:rPr>
          <w:rFonts w:hint="eastAsia"/>
        </w:rPr>
        <w:t>・萩園ケアセンター</w:t>
      </w:r>
    </w:p>
    <w:p w:rsidR="000C6EEA" w:rsidRDefault="000C6EEA" w:rsidP="000C6EEA"/>
    <w:p w:rsidR="000C6EEA" w:rsidRDefault="000C6EEA" w:rsidP="000C6EEA">
      <w:pPr>
        <w:rPr>
          <w:rFonts w:hint="eastAsia"/>
        </w:rPr>
      </w:pPr>
      <w:r>
        <w:rPr>
          <w:rFonts w:hint="eastAsia"/>
        </w:rPr>
        <w:t>避難所</w:t>
      </w:r>
    </w:p>
    <w:p w:rsidR="00454443" w:rsidRDefault="000C6EEA" w:rsidP="000C6EEA">
      <w:r>
        <w:rPr>
          <w:rFonts w:hint="eastAsia"/>
        </w:rPr>
        <w:t>早期避難所に加え、災害の種類や規模に応じて、公立の小・中学校を開放します。</w:t>
      </w:r>
    </w:p>
    <w:sectPr w:rsidR="00454443" w:rsidSect="00A525E7">
      <w:pgSz w:w="16840" w:h="2382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3000000" w:usb1="00000000" w:usb2="00000000" w:usb3="00000000" w:csb0="00000001" w:csb1="00000000"/>
  </w:font>
  <w:font w:name="ＭＳ 明朝">
    <w:panose1 w:val="02020609040205080304"/>
    <w:charset w:val="4E"/>
    <w:family w:val="auto"/>
    <w:pitch w:val="variable"/>
    <w:sig w:usb0="01000000" w:usb1="00000000" w:usb2="07040001" w:usb3="00000000" w:csb0="00020000" w:csb1="00000000"/>
  </w:font>
  <w:font w:name="Times New Roman">
    <w:panose1 w:val="02020603050405020304"/>
    <w:charset w:val="00"/>
    <w:family w:val="auto"/>
    <w:pitch w:val="variable"/>
    <w:sig w:usb0="03000000" w:usb1="00000000" w:usb2="00000000" w:usb3="00000000" w:csb0="00000001" w:csb1="00000000"/>
  </w:font>
  <w:font w:name="FOT-ロダンNTLG Pro M">
    <w:panose1 w:val="02020600000000000000"/>
    <w:charset w:val="4E"/>
    <w:family w:val="auto"/>
    <w:notTrueType/>
    <w:pitch w:val="variable"/>
    <w:sig w:usb0="01000000" w:usb1="00000000" w:usb2="07040001" w:usb3="00000000" w:csb0="00020000" w:csb1="00000000"/>
  </w:font>
  <w:font w:name="Arial">
    <w:panose1 w:val="020B0604020202020204"/>
    <w:charset w:val="00"/>
    <w:family w:val="auto"/>
    <w:pitch w:val="variable"/>
    <w:sig w:usb0="03000000" w:usb1="00000000" w:usb2="00000000" w:usb3="00000000" w:csb0="00000001" w:csb1="00000000"/>
  </w:font>
  <w:font w:name="ＭＳ ゴシック">
    <w:panose1 w:val="020B0609070205080204"/>
    <w:charset w:val="4E"/>
    <w:family w:val="auto"/>
    <w:pitch w:val="variable"/>
    <w:sig w:usb0="01000000" w:usb1="00000000" w:usb2="07040001"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0C6EEA"/>
    <w:rsid w:val="000C6EEA"/>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443"/>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1204</Words>
  <Characters>1206</Characters>
  <Application>Microsoft Macintosh Word</Application>
  <DocSecurity>0</DocSecurity>
  <Lines>60</Lines>
  <Paragraphs>33</Paragraphs>
  <ScaleCrop>false</ScaleCrop>
  <HeadingPairs>
    <vt:vector size="2" baseType="variant">
      <vt:variant>
        <vt:lpstr>Title</vt:lpstr>
      </vt:variant>
      <vt:variant>
        <vt:i4>1</vt:i4>
      </vt:variant>
    </vt:vector>
  </HeadingPairs>
  <TitlesOfParts>
    <vt:vector size="1" baseType="lpstr">
      <vt:lpstr/>
    </vt:vector>
  </TitlesOfParts>
  <Manager/>
  <Company>asahi</Company>
  <LinksUpToDate>false</LinksUpToDate>
  <CharactersWithSpaces>1237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S_11</dc:creator>
  <cp:keywords/>
  <dc:description/>
  <cp:lastModifiedBy>a S_11</cp:lastModifiedBy>
  <cp:revision>1</cp:revision>
  <dcterms:created xsi:type="dcterms:W3CDTF">2016-05-23T07:03:00Z</dcterms:created>
  <dcterms:modified xsi:type="dcterms:W3CDTF">2016-05-23T07:03:00Z</dcterms:modified>
  <cp:category/>
</cp:coreProperties>
</file>