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FD5A7" w14:textId="3FCDA548" w:rsidR="00A9244B" w:rsidRPr="000602AF" w:rsidRDefault="00480B78" w:rsidP="0036479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602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平成</w:t>
      </w:r>
      <w:r w:rsidR="00900A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３０</w:t>
      </w:r>
      <w:r w:rsidRPr="000602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年度第</w:t>
      </w:r>
      <w:r w:rsidR="00B97F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0602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回茅ヶ崎市高齢者福祉計画・介護保険事業計画推進委員会</w:t>
      </w:r>
    </w:p>
    <w:p w14:paraId="122FD5A8" w14:textId="77777777" w:rsidR="00480B78" w:rsidRPr="000602AF" w:rsidRDefault="00A9244B" w:rsidP="00B92EEB">
      <w:pPr>
        <w:overflowPunct w:val="0"/>
        <w:ind w:firstLineChars="50" w:firstLine="12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602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会議概要</w:t>
      </w:r>
    </w:p>
    <w:p w14:paraId="122FD5A9" w14:textId="77777777" w:rsidR="00480B78" w:rsidRPr="000602AF" w:rsidRDefault="00480B78" w:rsidP="00480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22FD5AA" w14:textId="77777777" w:rsidR="00480B78" w:rsidRPr="000602AF" w:rsidRDefault="00480B78" w:rsidP="00480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22FD5AB" w14:textId="27E2039C" w:rsidR="00480B78" w:rsidRPr="000602AF" w:rsidRDefault="00480B78" w:rsidP="00480B7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0602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36479A" w:rsidRPr="000602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0602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日時　　平成</w:t>
      </w:r>
      <w:r w:rsidR="00C208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３０</w:t>
      </w:r>
      <w:r w:rsidRPr="000602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B97F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１１</w:t>
      </w:r>
      <w:r w:rsidRPr="000602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B97F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２１</w:t>
      </w:r>
      <w:r w:rsidR="0036479A"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日（</w:t>
      </w:r>
      <w:r w:rsidR="00B97FD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水</w:t>
      </w:r>
      <w:r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14:paraId="122FD5AC" w14:textId="77777777" w:rsidR="00480B78" w:rsidRPr="000602AF" w:rsidRDefault="00480B78" w:rsidP="00480B7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0602AF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</w:t>
      </w:r>
      <w:r w:rsidRPr="000602AF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36479A"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36479A"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36479A"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１４</w:t>
      </w:r>
      <w:r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時</w:t>
      </w:r>
      <w:r w:rsidR="0036479A"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００</w:t>
      </w:r>
      <w:r w:rsidR="009D793C"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分</w:t>
      </w:r>
      <w:r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～</w:t>
      </w:r>
    </w:p>
    <w:p w14:paraId="122FD5AD" w14:textId="4FEA6A7B" w:rsidR="00480B78" w:rsidRPr="000602AF" w:rsidRDefault="00480B78" w:rsidP="003B59B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</w:t>
      </w:r>
      <w:r w:rsidRPr="000602AF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="00796435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796435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 </w:t>
      </w:r>
      <w:r w:rsidR="0036479A" w:rsidRPr="000602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場所　　</w:t>
      </w:r>
      <w:r w:rsidR="00B97FD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勤労市民会館３階</w:t>
      </w:r>
      <w:r w:rsidR="003B59B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97FD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Ｂ研修室</w:t>
      </w:r>
    </w:p>
    <w:p w14:paraId="122FD5B3" w14:textId="77777777" w:rsidR="00DD3BD0" w:rsidRDefault="00DD3BD0" w:rsidP="00480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D538584" w14:textId="77777777" w:rsidR="003B59B6" w:rsidRPr="003A1800" w:rsidRDefault="003B59B6" w:rsidP="00480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22FD5B4" w14:textId="77777777" w:rsidR="00480B78" w:rsidRPr="000602AF" w:rsidRDefault="00480B78" w:rsidP="00480B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602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議事</w:t>
      </w:r>
    </w:p>
    <w:p w14:paraId="122FD5B6" w14:textId="77777777" w:rsidR="00312BB9" w:rsidRPr="00206C15" w:rsidRDefault="00312BB9" w:rsidP="00480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C6ECCEE" w14:textId="77777777" w:rsidR="00B97FD2" w:rsidRDefault="00480B78" w:rsidP="00B97FD2">
      <w:pPr>
        <w:tabs>
          <w:tab w:val="left" w:pos="284"/>
        </w:tabs>
        <w:overflowPunct w:val="0"/>
        <w:ind w:leftChars="100" w:left="1180" w:hangingChars="400" w:hanging="968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206C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D90A81" w:rsidRPr="00206C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議題１　</w:t>
      </w:r>
      <w:r w:rsidR="00B97FD2" w:rsidRPr="001F459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委員長・副委員長の選出</w:t>
      </w:r>
      <w:r w:rsidR="00B97FD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（資料１）</w:t>
      </w:r>
    </w:p>
    <w:p w14:paraId="122FD5B8" w14:textId="6C99F5CA" w:rsidR="00860659" w:rsidRPr="00206C15" w:rsidRDefault="000923C8" w:rsidP="00B97FD2">
      <w:pPr>
        <w:tabs>
          <w:tab w:val="left" w:pos="284"/>
        </w:tabs>
        <w:overflowPunct w:val="0"/>
        <w:ind w:leftChars="100" w:left="1180" w:hangingChars="400" w:hanging="96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06C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919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06C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→　</w:t>
      </w:r>
      <w:r w:rsidR="00B97F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964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資料１</w:t>
      </w:r>
      <w:r w:rsidR="001529F3" w:rsidRPr="00206C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に基づき、</w:t>
      </w:r>
      <w:r w:rsidR="00B97F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委員長・副委員長を選出した</w:t>
      </w:r>
      <w:r w:rsidR="00C2088B" w:rsidRPr="00206C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122FD5BA" w14:textId="77777777" w:rsidR="00F532EB" w:rsidRDefault="00F532EB" w:rsidP="00C7499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C7FA5DE" w14:textId="77777777" w:rsidR="00C74997" w:rsidRPr="00206C15" w:rsidRDefault="00C74997" w:rsidP="00C7499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23BDCAD" w14:textId="34BE75CA" w:rsidR="00B97FD2" w:rsidRDefault="002F5346" w:rsidP="00B97FD2">
      <w:pPr>
        <w:tabs>
          <w:tab w:val="left" w:pos="284"/>
        </w:tabs>
        <w:overflowPunct w:val="0"/>
        <w:ind w:leftChars="100" w:left="1590" w:hangingChars="650" w:hanging="137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06C15">
        <w:rPr>
          <w:rFonts w:ascii="Times New Roman" w:eastAsia="ＭＳ 明朝" w:hAnsi="Times New Roman" w:cs="ＭＳ 明朝" w:hint="eastAsia"/>
          <w:color w:val="000000"/>
        </w:rPr>
        <w:t xml:space="preserve">　　</w:t>
      </w:r>
      <w:r w:rsidR="00900ADD">
        <w:rPr>
          <w:rFonts w:ascii="Times New Roman" w:eastAsia="ＭＳ 明朝" w:hAnsi="Times New Roman" w:cs="ＭＳ 明朝" w:hint="eastAsia"/>
          <w:color w:val="000000"/>
        </w:rPr>
        <w:t xml:space="preserve"> </w:t>
      </w:r>
      <w:r w:rsidRPr="00C74997">
        <w:rPr>
          <w:rFonts w:ascii="Times New Roman" w:eastAsia="ＭＳ 明朝" w:hAnsi="Times New Roman" w:cs="ＭＳ 明朝" w:hint="eastAsia"/>
          <w:color w:val="000000"/>
          <w:sz w:val="24"/>
        </w:rPr>
        <w:t>議題２</w:t>
      </w:r>
      <w:r w:rsidR="00C74997">
        <w:rPr>
          <w:rFonts w:ascii="Times New Roman" w:eastAsia="ＭＳ 明朝" w:hAnsi="Times New Roman" w:cs="ＭＳ 明朝" w:hint="eastAsia"/>
          <w:color w:val="000000"/>
        </w:rPr>
        <w:t xml:space="preserve">　</w:t>
      </w:r>
      <w:r w:rsidR="00B97FD2" w:rsidRPr="001E688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第７期高齢者福祉計画・介護保険事業計画及び平成３０年度高齢者福祉計画・介護保険事業計画推進委員会スケジュールについて</w:t>
      </w:r>
    </w:p>
    <w:p w14:paraId="4914DDB7" w14:textId="3D8D947E" w:rsidR="00B97FD2" w:rsidRPr="007620ED" w:rsidRDefault="00B97FD2" w:rsidP="00B97FD2">
      <w:pPr>
        <w:tabs>
          <w:tab w:val="left" w:pos="284"/>
        </w:tabs>
        <w:overflowPunct w:val="0"/>
        <w:ind w:leftChars="700" w:left="1607" w:hangingChars="50" w:hanging="123"/>
        <w:textAlignment w:val="baseline"/>
        <w:rPr>
          <w:rFonts w:ascii="Times New Roman" w:eastAsia="ＭＳ 明朝" w:hAnsi="Times New Roman" w:cs="ＭＳ 明朝"/>
          <w:color w:val="00000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（報告）</w:t>
      </w:r>
      <w:r w:rsidRPr="00EA5BDF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（資料</w:t>
      </w:r>
      <w:r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２</w:t>
      </w:r>
      <w:r w:rsidRPr="00EA5BDF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）</w:t>
      </w:r>
    </w:p>
    <w:p w14:paraId="122FD5BD" w14:textId="5EE89A98" w:rsidR="00312BB9" w:rsidRPr="003B59B6" w:rsidRDefault="00703CE6" w:rsidP="00C74997">
      <w:pPr>
        <w:pStyle w:val="Web"/>
        <w:spacing w:before="0" w:beforeAutospacing="0" w:after="0" w:afterAutospacing="0"/>
        <w:ind w:leftChars="100" w:left="1934" w:hangingChars="700" w:hanging="1722"/>
        <w:rPr>
          <w:rFonts w:ascii="ＭＳ 明朝" w:eastAsia="ＭＳ 明朝" w:hAnsi="Times New Roman" w:cs="Times New Roman"/>
          <w:color w:val="000000"/>
          <w:spacing w:val="2"/>
        </w:rPr>
      </w:pPr>
      <w:r w:rsidRPr="00206C15">
        <w:rPr>
          <w:rFonts w:ascii="ＭＳ 明朝" w:eastAsia="ＭＳ 明朝" w:hAnsi="Times New Roman" w:cs="Times New Roman" w:hint="eastAsia"/>
          <w:color w:val="000000"/>
          <w:spacing w:val="2"/>
        </w:rPr>
        <w:t xml:space="preserve">　　　　</w:t>
      </w:r>
      <w:r w:rsidR="0089196B">
        <w:rPr>
          <w:rFonts w:ascii="ＭＳ 明朝" w:eastAsia="ＭＳ 明朝" w:hAnsi="Times New Roman" w:cs="Times New Roman" w:hint="eastAsia"/>
          <w:color w:val="000000"/>
          <w:spacing w:val="2"/>
        </w:rPr>
        <w:t xml:space="preserve">　</w:t>
      </w:r>
      <w:r w:rsidRPr="00206C15">
        <w:rPr>
          <w:rFonts w:ascii="ＭＳ 明朝" w:eastAsia="ＭＳ 明朝" w:hAnsi="Times New Roman" w:cs="Times New Roman" w:hint="eastAsia"/>
          <w:color w:val="000000"/>
          <w:spacing w:val="2"/>
        </w:rPr>
        <w:t xml:space="preserve">→　</w:t>
      </w:r>
      <w:r w:rsidR="003B59B6">
        <w:rPr>
          <w:rFonts w:ascii="ＭＳ 明朝" w:eastAsia="ＭＳ 明朝" w:hAnsi="Times New Roman" w:cs="Times New Roman" w:hint="eastAsia"/>
          <w:color w:val="000000"/>
          <w:spacing w:val="2"/>
        </w:rPr>
        <w:t>資料２</w:t>
      </w:r>
      <w:r w:rsidR="00C2088B" w:rsidRPr="00206C15">
        <w:rPr>
          <w:rFonts w:ascii="ＭＳ 明朝" w:eastAsia="ＭＳ 明朝" w:hAnsi="Times New Roman" w:cs="Times New Roman" w:hint="eastAsia"/>
          <w:color w:val="000000"/>
          <w:spacing w:val="2"/>
        </w:rPr>
        <w:t>に基づき、</w:t>
      </w:r>
      <w:r w:rsidR="00A709F1" w:rsidRPr="001E688D">
        <w:rPr>
          <w:rFonts w:ascii="ＭＳ 明朝" w:eastAsia="ＭＳ 明朝" w:hAnsi="Times New Roman" w:cs="Times New Roman" w:hint="eastAsia"/>
          <w:color w:val="000000"/>
          <w:spacing w:val="2"/>
        </w:rPr>
        <w:t>第７期高齢者福祉計画・介護保険事業計画及び平成３０年度高齢者福祉計画・介護保険事業計画推進委員会スケジュールについて</w:t>
      </w:r>
      <w:r w:rsidR="00A709F1">
        <w:rPr>
          <w:rFonts w:ascii="ＭＳ 明朝" w:eastAsia="ＭＳ 明朝" w:hAnsi="Times New Roman" w:cs="Times New Roman" w:hint="eastAsia"/>
          <w:color w:val="000000"/>
          <w:spacing w:val="2"/>
        </w:rPr>
        <w:t>報告した。</w:t>
      </w:r>
    </w:p>
    <w:p w14:paraId="5DE68826" w14:textId="77777777" w:rsidR="002A5DA1" w:rsidRDefault="002A5DA1" w:rsidP="00952B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80AF7A8" w14:textId="77777777" w:rsidR="00C74997" w:rsidRPr="00206C15" w:rsidRDefault="00C74997" w:rsidP="00952B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37310E2" w14:textId="77777777" w:rsidR="00C74997" w:rsidRDefault="0036479A" w:rsidP="003B59B6">
      <w:pPr>
        <w:tabs>
          <w:tab w:val="left" w:pos="284"/>
        </w:tabs>
        <w:overflowPunct w:val="0"/>
        <w:ind w:firstLineChars="300" w:firstLine="726"/>
        <w:jc w:val="left"/>
        <w:textAlignment w:val="baseline"/>
        <w:rPr>
          <w:color w:val="000000"/>
          <w:sz w:val="24"/>
          <w:szCs w:val="24"/>
        </w:rPr>
      </w:pPr>
      <w:r w:rsidRPr="00206C15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議題</w:t>
      </w:r>
      <w:r w:rsidR="002F5346" w:rsidRPr="00206C15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３</w:t>
      </w:r>
      <w:r w:rsidR="008A0328" w:rsidRPr="00206C15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　</w:t>
      </w:r>
      <w:r w:rsidR="00C74997" w:rsidRPr="00C74997">
        <w:rPr>
          <w:rFonts w:hint="eastAsia"/>
          <w:color w:val="000000"/>
          <w:sz w:val="24"/>
          <w:szCs w:val="24"/>
        </w:rPr>
        <w:t>第７期高齢者福祉計画・介護保険事業計画の進行管理について（意</w:t>
      </w:r>
    </w:p>
    <w:p w14:paraId="577239D6" w14:textId="77777777" w:rsidR="00C74997" w:rsidRDefault="00C74997" w:rsidP="00C74997">
      <w:pPr>
        <w:tabs>
          <w:tab w:val="left" w:pos="284"/>
        </w:tabs>
        <w:overflowPunct w:val="0"/>
        <w:ind w:firstLineChars="700" w:firstLine="1694"/>
        <w:jc w:val="left"/>
        <w:textAlignment w:val="baseline"/>
        <w:rPr>
          <w:color w:val="000000"/>
          <w:sz w:val="24"/>
          <w:szCs w:val="24"/>
        </w:rPr>
      </w:pPr>
      <w:r w:rsidRPr="00C74997">
        <w:rPr>
          <w:rFonts w:hint="eastAsia"/>
          <w:color w:val="000000"/>
          <w:sz w:val="24"/>
          <w:szCs w:val="24"/>
        </w:rPr>
        <w:t>見聴取）</w:t>
      </w:r>
      <w:r w:rsidR="003B59B6">
        <w:rPr>
          <w:rFonts w:hint="eastAsia"/>
          <w:color w:val="000000"/>
          <w:sz w:val="24"/>
          <w:szCs w:val="24"/>
        </w:rPr>
        <w:t>（資料３）</w:t>
      </w:r>
    </w:p>
    <w:p w14:paraId="4C9DEDA3" w14:textId="77777777" w:rsidR="00C74997" w:rsidRDefault="00703CE6" w:rsidP="00C74997">
      <w:pPr>
        <w:tabs>
          <w:tab w:val="left" w:pos="284"/>
        </w:tabs>
        <w:overflowPunct w:val="0"/>
        <w:ind w:leftChars="700" w:left="1726" w:hangingChars="100" w:hanging="242"/>
        <w:jc w:val="left"/>
        <w:textAlignment w:val="baseline"/>
        <w:rPr>
          <w:color w:val="000000"/>
          <w:sz w:val="24"/>
          <w:szCs w:val="24"/>
        </w:rPr>
      </w:pPr>
      <w:r w:rsidRPr="00C74997">
        <w:rPr>
          <w:rFonts w:ascii="Times New Roman" w:eastAsia="ＭＳ 明朝" w:hAnsi="Times New Roman" w:cs="ＭＳ 明朝" w:hint="eastAsia"/>
          <w:sz w:val="24"/>
          <w:szCs w:val="24"/>
        </w:rPr>
        <w:t xml:space="preserve">→　</w:t>
      </w:r>
      <w:r w:rsidR="00C2088B" w:rsidRPr="00C74997">
        <w:rPr>
          <w:rFonts w:ascii="Times New Roman" w:eastAsia="ＭＳ 明朝" w:hAnsi="Times New Roman" w:cs="ＭＳ 明朝" w:hint="eastAsia"/>
          <w:sz w:val="24"/>
          <w:szCs w:val="24"/>
        </w:rPr>
        <w:t>資料３に基づき、</w:t>
      </w:r>
      <w:r w:rsidR="00C74997" w:rsidRPr="00C74997">
        <w:rPr>
          <w:rFonts w:hint="eastAsia"/>
          <w:color w:val="000000"/>
          <w:sz w:val="24"/>
          <w:szCs w:val="24"/>
        </w:rPr>
        <w:t>第７期高齢者福祉計画・介護保険事業計画の進</w:t>
      </w:r>
      <w:r w:rsidR="00C74997">
        <w:rPr>
          <w:rFonts w:hint="eastAsia"/>
          <w:color w:val="000000"/>
          <w:sz w:val="24"/>
          <w:szCs w:val="24"/>
        </w:rPr>
        <w:t xml:space="preserve">　</w:t>
      </w:r>
    </w:p>
    <w:p w14:paraId="122FD5C2" w14:textId="54C1035B" w:rsidR="00F532EB" w:rsidRPr="00C74997" w:rsidRDefault="00C74997" w:rsidP="00C74997">
      <w:pPr>
        <w:tabs>
          <w:tab w:val="left" w:pos="284"/>
        </w:tabs>
        <w:overflowPunct w:val="0"/>
        <w:ind w:leftChars="800" w:left="1696" w:firstLineChars="100" w:firstLine="242"/>
        <w:jc w:val="left"/>
        <w:textAlignment w:val="baseline"/>
        <w:rPr>
          <w:color w:val="000000"/>
          <w:sz w:val="24"/>
          <w:szCs w:val="24"/>
        </w:rPr>
      </w:pPr>
      <w:r w:rsidRPr="00C74997">
        <w:rPr>
          <w:rFonts w:hint="eastAsia"/>
          <w:color w:val="000000"/>
          <w:sz w:val="24"/>
          <w:szCs w:val="24"/>
        </w:rPr>
        <w:t>行管理について</w:t>
      </w:r>
      <w:r w:rsidR="007A3C1D">
        <w:rPr>
          <w:rFonts w:ascii="ＭＳ 明朝" w:eastAsia="ＭＳ 明朝" w:hAnsi="Times New Roman" w:cs="Times New Roman" w:hint="eastAsia"/>
          <w:color w:val="000000"/>
          <w:spacing w:val="2"/>
          <w:sz w:val="24"/>
          <w:szCs w:val="24"/>
        </w:rPr>
        <w:t>説明</w:t>
      </w:r>
      <w:bookmarkStart w:id="0" w:name="_GoBack"/>
      <w:bookmarkEnd w:id="0"/>
      <w:r w:rsidR="001919F4" w:rsidRPr="00C74997">
        <w:rPr>
          <w:rFonts w:ascii="ＭＳ 明朝" w:eastAsia="ＭＳ 明朝" w:hAnsi="Times New Roman" w:cs="Times New Roman" w:hint="eastAsia"/>
          <w:color w:val="000000"/>
          <w:spacing w:val="2"/>
          <w:sz w:val="24"/>
          <w:szCs w:val="24"/>
        </w:rPr>
        <w:t>した</w:t>
      </w:r>
      <w:r w:rsidR="00C2088B" w:rsidRPr="00C74997">
        <w:rPr>
          <w:rFonts w:ascii="ＭＳ 明朝" w:eastAsia="ＭＳ 明朝" w:hAnsi="Times New Roman" w:cs="Times New Roman" w:hint="eastAsia"/>
          <w:color w:val="000000"/>
          <w:spacing w:val="2"/>
          <w:sz w:val="24"/>
          <w:szCs w:val="24"/>
        </w:rPr>
        <w:t>。</w:t>
      </w:r>
    </w:p>
    <w:p w14:paraId="70020912" w14:textId="77777777" w:rsidR="002A5DA1" w:rsidRDefault="002A5DA1" w:rsidP="00703CE6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3E7FB7B" w14:textId="77777777" w:rsidR="00B92EEB" w:rsidRPr="00206C15" w:rsidRDefault="00B92EEB" w:rsidP="00703CE6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9274E41" w14:textId="77777777" w:rsidR="00C74997" w:rsidRDefault="001F771E" w:rsidP="003B59B6">
      <w:pPr>
        <w:pStyle w:val="Web"/>
        <w:spacing w:before="0" w:beforeAutospacing="0" w:after="0" w:afterAutospacing="0"/>
        <w:ind w:leftChars="350" w:left="1589" w:hangingChars="350" w:hanging="847"/>
        <w:rPr>
          <w:rFonts w:ascii="ＭＳ 明朝" w:eastAsia="ＭＳ 明朝" w:hAnsi="Times New Roman" w:cs="Times New Roman"/>
          <w:color w:val="000000"/>
          <w:spacing w:val="2"/>
        </w:rPr>
      </w:pPr>
      <w:r w:rsidRPr="00206C15">
        <w:rPr>
          <w:rFonts w:ascii="Times New Roman" w:eastAsia="ＭＳ 明朝" w:hAnsi="Times New Roman" w:cs="ＭＳ 明朝" w:hint="eastAsia"/>
        </w:rPr>
        <w:t>議題</w:t>
      </w:r>
      <w:r w:rsidR="002F5346" w:rsidRPr="00206C15">
        <w:rPr>
          <w:rFonts w:ascii="Times New Roman" w:eastAsia="ＭＳ 明朝" w:hAnsi="Times New Roman" w:cs="ＭＳ 明朝" w:hint="eastAsia"/>
        </w:rPr>
        <w:t>４</w:t>
      </w:r>
      <w:r w:rsidRPr="00206C15">
        <w:rPr>
          <w:rFonts w:ascii="Times New Roman" w:eastAsia="ＭＳ 明朝" w:hAnsi="Times New Roman" w:cs="ＭＳ 明朝" w:hint="eastAsia"/>
        </w:rPr>
        <w:t xml:space="preserve">　</w:t>
      </w:r>
      <w:r w:rsidR="00C74997" w:rsidRPr="00C74997">
        <w:rPr>
          <w:rFonts w:ascii="ＭＳ 明朝" w:eastAsia="ＭＳ 明朝" w:hAnsi="Times New Roman" w:cs="Times New Roman" w:hint="eastAsia"/>
          <w:color w:val="000000"/>
          <w:spacing w:val="2"/>
        </w:rPr>
        <w:t xml:space="preserve">平成２９年度地域包括支援センター運営評価について（報告） </w:t>
      </w:r>
    </w:p>
    <w:p w14:paraId="03D28724" w14:textId="23F20C7A" w:rsidR="003B59B6" w:rsidRPr="00ED4170" w:rsidRDefault="00C74997" w:rsidP="00C74997">
      <w:pPr>
        <w:pStyle w:val="Web"/>
        <w:spacing w:before="0" w:beforeAutospacing="0" w:after="0" w:afterAutospacing="0"/>
        <w:ind w:leftChars="650" w:left="1378" w:firstLineChars="100" w:firstLine="246"/>
        <w:rPr>
          <w:rFonts w:asciiTheme="minorHAnsi" w:eastAsiaTheme="minorEastAsia" w:cstheme="minorBidi"/>
          <w:color w:val="000000"/>
        </w:rPr>
      </w:pPr>
      <w:r w:rsidRPr="00C74997">
        <w:rPr>
          <w:rFonts w:ascii="ＭＳ 明朝" w:eastAsia="ＭＳ 明朝" w:hAnsi="Times New Roman" w:cs="Times New Roman" w:hint="eastAsia"/>
          <w:color w:val="000000"/>
          <w:spacing w:val="2"/>
        </w:rPr>
        <w:t>（資料４－１、４－２、４－３－１～１２）</w:t>
      </w:r>
    </w:p>
    <w:p w14:paraId="24E9870C" w14:textId="77777777" w:rsidR="00B92EEB" w:rsidRDefault="00703CE6" w:rsidP="00B92EEB">
      <w:pPr>
        <w:pStyle w:val="Web"/>
        <w:tabs>
          <w:tab w:val="left" w:pos="1134"/>
        </w:tabs>
        <w:spacing w:before="0" w:beforeAutospacing="0" w:after="0" w:afterAutospacing="0"/>
        <w:ind w:firstLineChars="600" w:firstLine="1452"/>
        <w:rPr>
          <w:rFonts w:asciiTheme="minorHAnsi" w:eastAsiaTheme="minorEastAsia" w:cstheme="minorBidi"/>
          <w:color w:val="000000"/>
        </w:rPr>
      </w:pPr>
      <w:r w:rsidRPr="00206C15">
        <w:rPr>
          <w:rFonts w:ascii="Times New Roman" w:eastAsia="ＭＳ 明朝" w:hAnsi="Times New Roman" w:cs="ＭＳ 明朝" w:hint="eastAsia"/>
        </w:rPr>
        <w:t xml:space="preserve">→　</w:t>
      </w:r>
      <w:r w:rsidR="00B92EEB" w:rsidRPr="00B92EEB">
        <w:rPr>
          <w:rFonts w:ascii="Times New Roman" w:eastAsia="ＭＳ 明朝" w:hAnsi="Times New Roman" w:cs="ＭＳ 明朝" w:hint="eastAsia"/>
        </w:rPr>
        <w:t>資料４－１、４－２、４－３－１～１２</w:t>
      </w:r>
      <w:r w:rsidR="001919F4" w:rsidRPr="00206C15">
        <w:rPr>
          <w:rFonts w:ascii="Times New Roman" w:eastAsia="ＭＳ 明朝" w:hAnsi="Times New Roman" w:cs="ＭＳ 明朝" w:hint="eastAsia"/>
        </w:rPr>
        <w:t>に基づき、</w:t>
      </w:r>
      <w:r w:rsidR="00B92EEB" w:rsidRPr="00B92EEB">
        <w:rPr>
          <w:rFonts w:asciiTheme="minorHAnsi" w:eastAsiaTheme="minorEastAsia" w:cstheme="minorBidi" w:hint="eastAsia"/>
          <w:color w:val="000000"/>
        </w:rPr>
        <w:t>平成２９年度</w:t>
      </w:r>
    </w:p>
    <w:p w14:paraId="07BB99DA" w14:textId="2DEEA7AF" w:rsidR="002A5DA1" w:rsidRDefault="00B92EEB" w:rsidP="00B92EEB">
      <w:pPr>
        <w:pStyle w:val="Web"/>
        <w:tabs>
          <w:tab w:val="left" w:pos="1134"/>
        </w:tabs>
        <w:spacing w:before="0" w:beforeAutospacing="0" w:after="0" w:afterAutospacing="0"/>
        <w:ind w:firstLineChars="800" w:firstLine="1936"/>
        <w:rPr>
          <w:rFonts w:asciiTheme="minorHAnsi" w:eastAsiaTheme="minorEastAsia" w:cstheme="minorBidi"/>
          <w:color w:val="000000"/>
        </w:rPr>
      </w:pPr>
      <w:r w:rsidRPr="00B92EEB">
        <w:rPr>
          <w:rFonts w:asciiTheme="minorHAnsi" w:eastAsiaTheme="minorEastAsia" w:cstheme="minorBidi" w:hint="eastAsia"/>
          <w:color w:val="000000"/>
        </w:rPr>
        <w:t>地域包括支援センター運営評価について</w:t>
      </w:r>
      <w:r w:rsidR="001919F4" w:rsidRPr="00206C15">
        <w:rPr>
          <w:rFonts w:asciiTheme="minorHAnsi" w:eastAsiaTheme="minorEastAsia" w:cstheme="minorBidi" w:hint="eastAsia"/>
          <w:color w:val="000000"/>
        </w:rPr>
        <w:t>報告した。</w:t>
      </w:r>
    </w:p>
    <w:p w14:paraId="7E2D763C" w14:textId="77777777" w:rsidR="003B59B6" w:rsidRDefault="003B59B6" w:rsidP="00B92EEB">
      <w:pPr>
        <w:pStyle w:val="Web"/>
        <w:tabs>
          <w:tab w:val="left" w:pos="1134"/>
        </w:tabs>
        <w:spacing w:before="0" w:beforeAutospacing="0" w:after="0" w:afterAutospacing="0"/>
        <w:rPr>
          <w:rFonts w:asciiTheme="minorHAnsi" w:eastAsiaTheme="minorEastAsia" w:cstheme="minorBidi"/>
          <w:color w:val="000000"/>
        </w:rPr>
      </w:pPr>
    </w:p>
    <w:p w14:paraId="10FD4FC8" w14:textId="77777777" w:rsidR="003B59B6" w:rsidRPr="003B59B6" w:rsidRDefault="003B59B6" w:rsidP="00B92EEB">
      <w:pPr>
        <w:pStyle w:val="Web"/>
        <w:tabs>
          <w:tab w:val="left" w:pos="1134"/>
        </w:tabs>
        <w:spacing w:before="0" w:beforeAutospacing="0" w:after="0" w:afterAutospacing="0"/>
        <w:rPr>
          <w:rFonts w:asciiTheme="minorHAnsi" w:eastAsiaTheme="minorEastAsia" w:cstheme="minorBidi"/>
          <w:color w:val="000000"/>
        </w:rPr>
      </w:pPr>
    </w:p>
    <w:p w14:paraId="789F5A11" w14:textId="77777777" w:rsidR="00C74997" w:rsidRDefault="003B54EE" w:rsidP="00C74997">
      <w:pPr>
        <w:tabs>
          <w:tab w:val="left" w:pos="284"/>
        </w:tabs>
        <w:overflowPunct w:val="0"/>
        <w:ind w:leftChars="100" w:left="1060" w:hangingChars="400" w:hanging="8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</w:rPr>
        <w:t xml:space="preserve">　　　</w:t>
      </w:r>
      <w:r w:rsidR="007F78F0" w:rsidRPr="00C74997">
        <w:rPr>
          <w:rFonts w:ascii="Times New Roman" w:eastAsia="ＭＳ 明朝" w:hAnsi="Times New Roman" w:cs="ＭＳ 明朝" w:hint="eastAsia"/>
          <w:color w:val="000000"/>
          <w:sz w:val="24"/>
        </w:rPr>
        <w:t>議題５</w:t>
      </w:r>
      <w:r w:rsidR="007F78F0" w:rsidRPr="00206C15">
        <w:rPr>
          <w:rFonts w:ascii="Times New Roman" w:eastAsia="ＭＳ 明朝" w:hAnsi="Times New Roman" w:cs="ＭＳ 明朝" w:hint="eastAsia"/>
          <w:color w:val="000000"/>
        </w:rPr>
        <w:t xml:space="preserve">　</w:t>
      </w:r>
      <w:r w:rsidR="00C74997" w:rsidRPr="00C7499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茅ヶ崎南地区地域包括支援センター開設に係る事業者の選定に</w:t>
      </w:r>
    </w:p>
    <w:p w14:paraId="2E8C523C" w14:textId="77777777" w:rsidR="00B92EEB" w:rsidRDefault="00C74997" w:rsidP="00B92EEB">
      <w:pPr>
        <w:tabs>
          <w:tab w:val="left" w:pos="284"/>
        </w:tabs>
        <w:overflowPunct w:val="0"/>
        <w:ind w:leftChars="500" w:left="1060" w:firstLineChars="300" w:firstLine="7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7499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ついて（報告）（資料５）</w:t>
      </w:r>
    </w:p>
    <w:p w14:paraId="1E2ECCCE" w14:textId="77777777" w:rsidR="00B92EEB" w:rsidRDefault="003B54EE" w:rsidP="00B92EEB">
      <w:pPr>
        <w:tabs>
          <w:tab w:val="left" w:pos="284"/>
        </w:tabs>
        <w:overflowPunct w:val="0"/>
        <w:ind w:firstLineChars="550" w:firstLine="13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sz w:val="24"/>
        </w:rPr>
      </w:pPr>
      <w:r w:rsidRPr="00B92EEB">
        <w:rPr>
          <w:rFonts w:asciiTheme="minorEastAsia" w:hAnsiTheme="minorEastAsia" w:cs="ＭＳ 明朝" w:hint="eastAsia"/>
          <w:sz w:val="24"/>
        </w:rPr>
        <w:t xml:space="preserve">→　</w:t>
      </w:r>
      <w:r w:rsidR="00900ADD" w:rsidRPr="00B92EEB">
        <w:rPr>
          <w:rFonts w:asciiTheme="minorEastAsia" w:hAnsiTheme="minorEastAsia" w:cs="ＭＳ 明朝" w:hint="eastAsia"/>
          <w:sz w:val="24"/>
        </w:rPr>
        <w:t>資料５</w:t>
      </w:r>
      <w:r w:rsidR="007F78F0" w:rsidRPr="00B92EEB">
        <w:rPr>
          <w:rFonts w:asciiTheme="minorEastAsia" w:hAnsiTheme="minorEastAsia" w:cs="ＭＳ 明朝" w:hint="eastAsia"/>
          <w:sz w:val="24"/>
        </w:rPr>
        <w:t>に基づき、</w:t>
      </w:r>
      <w:r w:rsidR="00B92EEB" w:rsidRPr="00B92EEB">
        <w:rPr>
          <w:rFonts w:ascii="ＭＳ 明朝" w:eastAsia="ＭＳ 明朝" w:hAnsi="Times New Roman" w:cs="Times New Roman" w:hint="eastAsia"/>
          <w:color w:val="000000"/>
          <w:spacing w:val="2"/>
          <w:sz w:val="24"/>
        </w:rPr>
        <w:t>茅ヶ崎南地区地域包括支援センター開設に係る</w:t>
      </w:r>
    </w:p>
    <w:p w14:paraId="4362B854" w14:textId="0473BFD9" w:rsidR="007F78F0" w:rsidRPr="00B92EEB" w:rsidRDefault="00B92EEB" w:rsidP="00B92EEB">
      <w:pPr>
        <w:tabs>
          <w:tab w:val="left" w:pos="284"/>
        </w:tabs>
        <w:overflowPunct w:val="0"/>
        <w:ind w:firstLineChars="750" w:firstLine="18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sz w:val="24"/>
        </w:rPr>
      </w:pPr>
      <w:r w:rsidRPr="00B92EEB">
        <w:rPr>
          <w:rFonts w:ascii="ＭＳ 明朝" w:eastAsia="ＭＳ 明朝" w:hAnsi="Times New Roman" w:cs="Times New Roman" w:hint="eastAsia"/>
          <w:color w:val="000000"/>
          <w:spacing w:val="2"/>
          <w:sz w:val="24"/>
        </w:rPr>
        <w:t>事業者の選定について</w:t>
      </w:r>
      <w:r w:rsidR="007F78F0" w:rsidRPr="00B92EEB">
        <w:rPr>
          <w:rFonts w:asciiTheme="minorEastAsia" w:hAnsiTheme="minorEastAsia" w:cs="Times New Roman" w:hint="eastAsia"/>
          <w:color w:val="000000"/>
          <w:spacing w:val="2"/>
          <w:sz w:val="24"/>
        </w:rPr>
        <w:t>報告した。</w:t>
      </w:r>
    </w:p>
    <w:p w14:paraId="73BBC74C" w14:textId="77777777" w:rsidR="002A5DA1" w:rsidRPr="00206C15" w:rsidRDefault="002A5DA1" w:rsidP="002A5DA1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明朝"/>
        </w:rPr>
      </w:pPr>
    </w:p>
    <w:p w14:paraId="45B2697C" w14:textId="77777777" w:rsidR="00C74997" w:rsidRDefault="007F78F0" w:rsidP="00206C15">
      <w:pPr>
        <w:tabs>
          <w:tab w:val="left" w:pos="284"/>
        </w:tabs>
        <w:overflowPunct w:val="0"/>
        <w:ind w:leftChars="350" w:left="1105" w:hangingChars="150" w:hanging="363"/>
        <w:jc w:val="left"/>
        <w:textAlignment w:val="baseline"/>
        <w:rPr>
          <w:rFonts w:asciiTheme="minorEastAsia" w:hAnsiTheme="minorEastAsia" w:cs="ＭＳ 明朝"/>
          <w:color w:val="000000"/>
          <w:sz w:val="24"/>
          <w:szCs w:val="24"/>
        </w:rPr>
      </w:pPr>
      <w:r w:rsidRPr="00206C15">
        <w:rPr>
          <w:rFonts w:asciiTheme="minorEastAsia" w:hAnsiTheme="minorEastAsia" w:cs="ＭＳ 明朝" w:hint="eastAsia"/>
          <w:color w:val="000000"/>
          <w:sz w:val="24"/>
          <w:szCs w:val="24"/>
        </w:rPr>
        <w:lastRenderedPageBreak/>
        <w:t xml:space="preserve">議題６　</w:t>
      </w:r>
      <w:r w:rsidR="00C74997" w:rsidRPr="00C74997">
        <w:rPr>
          <w:rFonts w:asciiTheme="minorEastAsia" w:hAnsiTheme="minorEastAsia" w:cs="ＭＳ 明朝" w:hint="eastAsia"/>
          <w:color w:val="000000"/>
          <w:sz w:val="24"/>
          <w:szCs w:val="24"/>
        </w:rPr>
        <w:t>地域密着型サービス事業者等の指定更新等について（報告）</w:t>
      </w:r>
    </w:p>
    <w:p w14:paraId="3E04ED67" w14:textId="688580DA" w:rsidR="00C74997" w:rsidRDefault="00C74997" w:rsidP="00C74997">
      <w:pPr>
        <w:tabs>
          <w:tab w:val="left" w:pos="284"/>
        </w:tabs>
        <w:overflowPunct w:val="0"/>
        <w:ind w:leftChars="450" w:left="954" w:firstLineChars="300" w:firstLine="726"/>
        <w:jc w:val="left"/>
        <w:textAlignment w:val="baseline"/>
        <w:rPr>
          <w:rFonts w:asciiTheme="minorEastAsia" w:hAnsiTheme="minorEastAsia" w:cs="ＭＳ 明朝"/>
          <w:color w:val="000000"/>
          <w:sz w:val="24"/>
          <w:szCs w:val="24"/>
        </w:rPr>
      </w:pPr>
      <w:r w:rsidRPr="00C74997">
        <w:rPr>
          <w:rFonts w:asciiTheme="minorEastAsia" w:hAnsiTheme="minorEastAsia" w:cs="ＭＳ 明朝" w:hint="eastAsia"/>
          <w:color w:val="000000"/>
          <w:sz w:val="24"/>
          <w:szCs w:val="24"/>
        </w:rPr>
        <w:t>（資料６）</w:t>
      </w:r>
    </w:p>
    <w:p w14:paraId="5D1CD5FD" w14:textId="77777777" w:rsidR="00B92EEB" w:rsidRDefault="00B92EEB" w:rsidP="00B92EEB">
      <w:pPr>
        <w:tabs>
          <w:tab w:val="left" w:pos="284"/>
        </w:tabs>
        <w:overflowPunct w:val="0"/>
        <w:jc w:val="left"/>
        <w:textAlignment w:val="baseline"/>
        <w:rPr>
          <w:rFonts w:ascii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          →　</w:t>
      </w:r>
      <w:r w:rsidRPr="00B92EEB">
        <w:rPr>
          <w:rFonts w:asciiTheme="minorEastAsia" w:hAnsiTheme="minorEastAsia" w:cs="ＭＳ 明朝" w:hint="eastAsia"/>
          <w:color w:val="000000"/>
          <w:sz w:val="24"/>
          <w:szCs w:val="24"/>
        </w:rPr>
        <w:t>資料６</w:t>
      </w:r>
      <w:r>
        <w:rPr>
          <w:rFonts w:asciiTheme="minorEastAsia" w:hAnsiTheme="minorEastAsia" w:cs="ＭＳ 明朝" w:hint="eastAsia"/>
          <w:color w:val="000000"/>
          <w:sz w:val="24"/>
          <w:szCs w:val="24"/>
        </w:rPr>
        <w:t>に基づき、</w:t>
      </w:r>
      <w:r w:rsidRPr="00B92EEB">
        <w:rPr>
          <w:rFonts w:asciiTheme="minorEastAsia" w:hAnsiTheme="minorEastAsia" w:cs="ＭＳ 明朝" w:hint="eastAsia"/>
          <w:color w:val="000000"/>
          <w:sz w:val="24"/>
          <w:szCs w:val="24"/>
        </w:rPr>
        <w:t>地域密着型サービス事業者等の指定更新等につい</w:t>
      </w:r>
      <w:r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　</w:t>
      </w:r>
    </w:p>
    <w:p w14:paraId="6793A678" w14:textId="35590C43" w:rsidR="00B92EEB" w:rsidRDefault="00B92EEB" w:rsidP="00B92EEB">
      <w:pPr>
        <w:tabs>
          <w:tab w:val="left" w:pos="284"/>
        </w:tabs>
        <w:overflowPunct w:val="0"/>
        <w:jc w:val="left"/>
        <w:textAlignment w:val="baseline"/>
        <w:rPr>
          <w:rFonts w:ascii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　　　　　　</w:t>
      </w:r>
      <w:r w:rsidRPr="00B92EEB">
        <w:rPr>
          <w:rFonts w:asciiTheme="minorEastAsia" w:hAnsiTheme="minorEastAsia" w:cs="ＭＳ 明朝" w:hint="eastAsia"/>
          <w:color w:val="000000"/>
          <w:sz w:val="24"/>
          <w:szCs w:val="24"/>
        </w:rPr>
        <w:t>て</w:t>
      </w:r>
      <w:r>
        <w:rPr>
          <w:rFonts w:asciiTheme="minorEastAsia" w:hAnsiTheme="minorEastAsia" w:cs="ＭＳ 明朝" w:hint="eastAsia"/>
          <w:color w:val="000000"/>
          <w:sz w:val="24"/>
          <w:szCs w:val="24"/>
        </w:rPr>
        <w:t>報告した。</w:t>
      </w:r>
    </w:p>
    <w:p w14:paraId="4C1091EB" w14:textId="77777777" w:rsidR="00C74997" w:rsidRDefault="00C74997" w:rsidP="00206C15">
      <w:pPr>
        <w:tabs>
          <w:tab w:val="left" w:pos="284"/>
        </w:tabs>
        <w:overflowPunct w:val="0"/>
        <w:ind w:leftChars="350" w:left="1105" w:hangingChars="150" w:hanging="363"/>
        <w:jc w:val="left"/>
        <w:textAlignment w:val="baseline"/>
        <w:rPr>
          <w:rFonts w:asciiTheme="minorEastAsia" w:hAnsiTheme="minorEastAsia" w:cs="ＭＳ 明朝"/>
          <w:color w:val="000000"/>
          <w:sz w:val="24"/>
          <w:szCs w:val="24"/>
        </w:rPr>
      </w:pPr>
    </w:p>
    <w:p w14:paraId="64AD1DFC" w14:textId="77777777" w:rsidR="00C74997" w:rsidRDefault="00C74997" w:rsidP="00206C15">
      <w:pPr>
        <w:tabs>
          <w:tab w:val="left" w:pos="284"/>
        </w:tabs>
        <w:overflowPunct w:val="0"/>
        <w:ind w:leftChars="350" w:left="1105" w:hangingChars="150" w:hanging="363"/>
        <w:jc w:val="left"/>
        <w:textAlignment w:val="baseline"/>
        <w:rPr>
          <w:rFonts w:asciiTheme="minorEastAsia" w:hAnsiTheme="minorEastAsia" w:cs="ＭＳ 明朝"/>
          <w:color w:val="000000"/>
          <w:sz w:val="24"/>
          <w:szCs w:val="24"/>
        </w:rPr>
      </w:pPr>
    </w:p>
    <w:p w14:paraId="184EFAC2" w14:textId="77777777" w:rsidR="00C74997" w:rsidRDefault="00C74997" w:rsidP="00C74997">
      <w:pPr>
        <w:tabs>
          <w:tab w:val="left" w:pos="284"/>
        </w:tabs>
        <w:overflowPunct w:val="0"/>
        <w:ind w:leftChars="350" w:left="1105" w:hangingChars="150" w:hanging="363"/>
        <w:jc w:val="left"/>
        <w:textAlignment w:val="baseline"/>
        <w:rPr>
          <w:rFonts w:ascii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議題７　</w:t>
      </w:r>
      <w:r w:rsidRPr="00C74997">
        <w:rPr>
          <w:rFonts w:asciiTheme="minorEastAsia" w:hAnsiTheme="minorEastAsia" w:cs="ＭＳ 明朝" w:hint="eastAsia"/>
          <w:color w:val="000000"/>
          <w:sz w:val="24"/>
          <w:szCs w:val="24"/>
        </w:rPr>
        <w:t>平成３０年度第２次募集地域密着型サービスの公募について（報</w:t>
      </w:r>
    </w:p>
    <w:p w14:paraId="606430E0" w14:textId="28F6A61E" w:rsidR="00C74997" w:rsidRDefault="00C74997" w:rsidP="00C74997">
      <w:pPr>
        <w:tabs>
          <w:tab w:val="left" w:pos="284"/>
        </w:tabs>
        <w:overflowPunct w:val="0"/>
        <w:ind w:leftChars="450" w:left="954" w:firstLineChars="300" w:firstLine="726"/>
        <w:jc w:val="left"/>
        <w:textAlignment w:val="baseline"/>
        <w:rPr>
          <w:rFonts w:asciiTheme="minorEastAsia" w:hAnsiTheme="minorEastAsia" w:cs="ＭＳ 明朝"/>
          <w:color w:val="000000"/>
          <w:sz w:val="24"/>
          <w:szCs w:val="24"/>
        </w:rPr>
      </w:pPr>
      <w:r w:rsidRPr="00C74997">
        <w:rPr>
          <w:rFonts w:asciiTheme="minorEastAsia" w:hAnsiTheme="minorEastAsia" w:cs="ＭＳ 明朝" w:hint="eastAsia"/>
          <w:color w:val="000000"/>
          <w:sz w:val="24"/>
          <w:szCs w:val="24"/>
        </w:rPr>
        <w:t>告）（資料７）</w:t>
      </w:r>
    </w:p>
    <w:p w14:paraId="32BACFAB" w14:textId="678D84D5" w:rsidR="00C74997" w:rsidRDefault="00B92EEB" w:rsidP="00B92EEB">
      <w:pPr>
        <w:tabs>
          <w:tab w:val="left" w:pos="284"/>
        </w:tabs>
        <w:overflowPunct w:val="0"/>
        <w:ind w:leftChars="350" w:left="1710" w:hangingChars="400" w:hanging="968"/>
        <w:jc w:val="left"/>
        <w:textAlignment w:val="baseline"/>
        <w:rPr>
          <w:rFonts w:ascii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　→　</w:t>
      </w:r>
      <w:r w:rsidRPr="00C74997">
        <w:rPr>
          <w:rFonts w:asciiTheme="minorEastAsia" w:hAnsiTheme="minorEastAsia" w:cs="ＭＳ 明朝" w:hint="eastAsia"/>
          <w:color w:val="000000"/>
          <w:sz w:val="24"/>
          <w:szCs w:val="24"/>
        </w:rPr>
        <w:t>資料７</w:t>
      </w:r>
      <w:r>
        <w:rPr>
          <w:rFonts w:asciiTheme="minorEastAsia" w:hAnsiTheme="minorEastAsia" w:cs="ＭＳ 明朝" w:hint="eastAsia"/>
          <w:color w:val="000000"/>
          <w:sz w:val="24"/>
          <w:szCs w:val="24"/>
        </w:rPr>
        <w:t>に基づき、</w:t>
      </w:r>
      <w:r w:rsidRPr="00B92EEB">
        <w:rPr>
          <w:rFonts w:asciiTheme="minorEastAsia" w:hAnsiTheme="minorEastAsia" w:cs="ＭＳ 明朝" w:hint="eastAsia"/>
          <w:color w:val="000000"/>
          <w:sz w:val="24"/>
          <w:szCs w:val="24"/>
        </w:rPr>
        <w:t>平成３０年度第２次募集地域密着型サービスの公募について</w:t>
      </w:r>
      <w:r>
        <w:rPr>
          <w:rFonts w:asciiTheme="minorEastAsia" w:hAnsiTheme="minorEastAsia" w:cs="ＭＳ 明朝" w:hint="eastAsia"/>
          <w:color w:val="000000"/>
          <w:sz w:val="24"/>
          <w:szCs w:val="24"/>
        </w:rPr>
        <w:t>報告した。</w:t>
      </w:r>
    </w:p>
    <w:p w14:paraId="194F84DF" w14:textId="77777777" w:rsidR="00C74997" w:rsidRDefault="00C74997" w:rsidP="00206C15">
      <w:pPr>
        <w:tabs>
          <w:tab w:val="left" w:pos="284"/>
        </w:tabs>
        <w:overflowPunct w:val="0"/>
        <w:ind w:leftChars="350" w:left="1105" w:hangingChars="150" w:hanging="363"/>
        <w:jc w:val="left"/>
        <w:textAlignment w:val="baseline"/>
        <w:rPr>
          <w:rFonts w:asciiTheme="minorEastAsia" w:hAnsiTheme="minorEastAsia" w:cs="ＭＳ 明朝"/>
          <w:color w:val="000000"/>
          <w:sz w:val="24"/>
          <w:szCs w:val="24"/>
        </w:rPr>
      </w:pPr>
    </w:p>
    <w:p w14:paraId="27FA8410" w14:textId="77777777" w:rsidR="00A32409" w:rsidRDefault="00A32409" w:rsidP="00206C15">
      <w:pPr>
        <w:tabs>
          <w:tab w:val="left" w:pos="284"/>
        </w:tabs>
        <w:overflowPunct w:val="0"/>
        <w:ind w:leftChars="350" w:left="1105" w:hangingChars="150" w:hanging="363"/>
        <w:jc w:val="left"/>
        <w:textAlignment w:val="baseline"/>
        <w:rPr>
          <w:rFonts w:asciiTheme="minorEastAsia" w:hAnsiTheme="minorEastAsia" w:cs="ＭＳ 明朝"/>
          <w:color w:val="000000"/>
          <w:sz w:val="24"/>
          <w:szCs w:val="24"/>
        </w:rPr>
      </w:pPr>
    </w:p>
    <w:p w14:paraId="1CB719BB" w14:textId="5D279043" w:rsidR="007F78F0" w:rsidRPr="00206C15" w:rsidRDefault="00C74997" w:rsidP="00206C15">
      <w:pPr>
        <w:tabs>
          <w:tab w:val="left" w:pos="284"/>
        </w:tabs>
        <w:overflowPunct w:val="0"/>
        <w:ind w:leftChars="350" w:left="1105" w:hangingChars="150" w:hanging="363"/>
        <w:jc w:val="left"/>
        <w:textAlignment w:val="baseline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議題８　</w:t>
      </w:r>
      <w:r w:rsidR="007F78F0" w:rsidRPr="00206C15">
        <w:rPr>
          <w:rFonts w:asciiTheme="minorEastAsia" w:hAnsiTheme="minorEastAsia" w:hint="eastAsia"/>
          <w:color w:val="000000"/>
          <w:sz w:val="24"/>
          <w:szCs w:val="24"/>
        </w:rPr>
        <w:t>その他</w:t>
      </w:r>
    </w:p>
    <w:p w14:paraId="7EA00F04" w14:textId="77777777" w:rsidR="00A32409" w:rsidRDefault="007F78F0" w:rsidP="00A32409">
      <w:pPr>
        <w:ind w:firstLineChars="500" w:firstLine="1210"/>
        <w:rPr>
          <w:rFonts w:asciiTheme="minorEastAsia" w:hAnsiTheme="minorEastAsia" w:cs="ＭＳ 明朝"/>
          <w:kern w:val="0"/>
          <w:sz w:val="24"/>
          <w:szCs w:val="24"/>
        </w:rPr>
      </w:pPr>
      <w:r w:rsidRPr="00206C15">
        <w:rPr>
          <w:rFonts w:asciiTheme="minorEastAsia" w:hAnsiTheme="minorEastAsia" w:cs="ＭＳ 明朝" w:hint="eastAsia"/>
          <w:sz w:val="24"/>
          <w:szCs w:val="24"/>
        </w:rPr>
        <w:t xml:space="preserve">→　</w:t>
      </w:r>
      <w:r w:rsidR="003B59B6">
        <w:rPr>
          <w:rFonts w:asciiTheme="minorEastAsia" w:hAnsiTheme="minorEastAsia" w:cs="ＭＳ 明朝" w:hint="eastAsia"/>
          <w:kern w:val="0"/>
          <w:sz w:val="24"/>
          <w:szCs w:val="24"/>
        </w:rPr>
        <w:t>事務局より、</w:t>
      </w:r>
      <w:r w:rsidR="00A32409" w:rsidRPr="00A32409">
        <w:rPr>
          <w:rFonts w:asciiTheme="minorEastAsia" w:hAnsiTheme="minorEastAsia" w:cs="ＭＳ 明朝" w:hint="eastAsia"/>
          <w:kern w:val="0"/>
          <w:sz w:val="24"/>
          <w:szCs w:val="24"/>
        </w:rPr>
        <w:t>次回の委員会開催</w:t>
      </w:r>
      <w:r w:rsidR="00A32409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A32409" w:rsidRPr="00A32409">
        <w:rPr>
          <w:rFonts w:asciiTheme="minorEastAsia" w:hAnsiTheme="minorEastAsia" w:cs="ＭＳ 明朝" w:hint="eastAsia"/>
          <w:kern w:val="0"/>
          <w:sz w:val="24"/>
          <w:szCs w:val="24"/>
        </w:rPr>
        <w:t>１月下旬を予定）について</w:t>
      </w:r>
      <w:r w:rsidR="001919F4" w:rsidRPr="00206C15">
        <w:rPr>
          <w:rFonts w:asciiTheme="minorEastAsia" w:hAnsiTheme="minorEastAsia" w:cs="ＭＳ 明朝" w:hint="eastAsia"/>
          <w:kern w:val="0"/>
          <w:sz w:val="24"/>
          <w:szCs w:val="24"/>
        </w:rPr>
        <w:t>報告し</w:t>
      </w:r>
    </w:p>
    <w:p w14:paraId="56BB8B44" w14:textId="5D6CFA26" w:rsidR="003B59B6" w:rsidRDefault="001919F4" w:rsidP="00A32409">
      <w:pPr>
        <w:ind w:firstLineChars="700" w:firstLine="1694"/>
        <w:rPr>
          <w:rFonts w:asciiTheme="minorEastAsia" w:hAnsiTheme="minorEastAsia" w:cs="ＭＳ 明朝"/>
          <w:kern w:val="0"/>
          <w:sz w:val="24"/>
          <w:szCs w:val="24"/>
        </w:rPr>
      </w:pPr>
      <w:r w:rsidRPr="00206C15">
        <w:rPr>
          <w:rFonts w:asciiTheme="minorEastAsia" w:hAnsiTheme="minorEastAsia" w:cs="ＭＳ 明朝" w:hint="eastAsia"/>
          <w:kern w:val="0"/>
          <w:sz w:val="24"/>
          <w:szCs w:val="24"/>
        </w:rPr>
        <w:t>た。</w:t>
      </w:r>
    </w:p>
    <w:p w14:paraId="3D464702" w14:textId="77777777" w:rsidR="007F78F0" w:rsidRPr="0089196B" w:rsidRDefault="007F78F0" w:rsidP="002A5DA1">
      <w:pPr>
        <w:pStyle w:val="Web"/>
        <w:spacing w:before="0" w:beforeAutospacing="0" w:after="0" w:afterAutospacing="0"/>
        <w:rPr>
          <w:rFonts w:ascii="Times New Roman" w:eastAsia="ＭＳ 明朝" w:hAnsi="Times New Roman" w:cs="ＭＳ 明朝"/>
        </w:rPr>
      </w:pPr>
    </w:p>
    <w:sectPr w:rsidR="007F78F0" w:rsidRPr="0089196B" w:rsidSect="0036479A"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FD5DD" w14:textId="77777777" w:rsidR="00B92EEB" w:rsidRDefault="00B92EEB" w:rsidP="006B15AF">
      <w:r>
        <w:separator/>
      </w:r>
    </w:p>
  </w:endnote>
  <w:endnote w:type="continuationSeparator" w:id="0">
    <w:p w14:paraId="122FD5DE" w14:textId="77777777" w:rsidR="00B92EEB" w:rsidRDefault="00B92EEB" w:rsidP="006B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FD5DB" w14:textId="77777777" w:rsidR="00B92EEB" w:rsidRDefault="00B92EEB" w:rsidP="006B15AF">
      <w:r>
        <w:separator/>
      </w:r>
    </w:p>
  </w:footnote>
  <w:footnote w:type="continuationSeparator" w:id="0">
    <w:p w14:paraId="122FD5DC" w14:textId="77777777" w:rsidR="00B92EEB" w:rsidRDefault="00B92EEB" w:rsidP="006B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C85"/>
    <w:multiLevelType w:val="hybridMultilevel"/>
    <w:tmpl w:val="B1024126"/>
    <w:lvl w:ilvl="0" w:tplc="D3D049DA">
      <w:start w:val="1"/>
      <w:numFmt w:val="decimalEnclosedCircle"/>
      <w:lvlText w:val="%1"/>
      <w:lvlJc w:val="left"/>
      <w:pPr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1">
    <w:nsid w:val="1CF5298F"/>
    <w:multiLevelType w:val="hybridMultilevel"/>
    <w:tmpl w:val="B2F88442"/>
    <w:lvl w:ilvl="0" w:tplc="9FDADCDE">
      <w:start w:val="1"/>
      <w:numFmt w:val="decimalEnclosedCircle"/>
      <w:lvlText w:val="%1"/>
      <w:lvlJc w:val="left"/>
      <w:pPr>
        <w:ind w:left="1815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2">
    <w:nsid w:val="369E0D61"/>
    <w:multiLevelType w:val="hybridMultilevel"/>
    <w:tmpl w:val="B3124F80"/>
    <w:lvl w:ilvl="0" w:tplc="4D700FE6">
      <w:start w:val="1"/>
      <w:numFmt w:val="decimalEnclosedCircle"/>
      <w:lvlText w:val="%1"/>
      <w:lvlJc w:val="left"/>
      <w:pPr>
        <w:ind w:left="108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49591E1E"/>
    <w:multiLevelType w:val="hybridMultilevel"/>
    <w:tmpl w:val="FF84FE16"/>
    <w:lvl w:ilvl="0" w:tplc="907C558A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>
    <w:nsid w:val="68456BC8"/>
    <w:multiLevelType w:val="hybridMultilevel"/>
    <w:tmpl w:val="5616E8B0"/>
    <w:lvl w:ilvl="0" w:tplc="5BD8DCE2">
      <w:start w:val="1"/>
      <w:numFmt w:val="decimalEnclosedCircle"/>
      <w:lvlText w:val="%1"/>
      <w:lvlJc w:val="left"/>
      <w:pPr>
        <w:ind w:left="2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4" w:hanging="420"/>
      </w:pPr>
    </w:lvl>
    <w:lvl w:ilvl="3" w:tplc="0409000F" w:tentative="1">
      <w:start w:val="1"/>
      <w:numFmt w:val="decimal"/>
      <w:lvlText w:val="%4."/>
      <w:lvlJc w:val="left"/>
      <w:pPr>
        <w:ind w:left="3374" w:hanging="420"/>
      </w:pPr>
    </w:lvl>
    <w:lvl w:ilvl="4" w:tplc="04090017" w:tentative="1">
      <w:start w:val="1"/>
      <w:numFmt w:val="aiueoFullWidth"/>
      <w:lvlText w:val="(%5)"/>
      <w:lvlJc w:val="left"/>
      <w:pPr>
        <w:ind w:left="3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4" w:hanging="420"/>
      </w:pPr>
    </w:lvl>
    <w:lvl w:ilvl="6" w:tplc="0409000F" w:tentative="1">
      <w:start w:val="1"/>
      <w:numFmt w:val="decimal"/>
      <w:lvlText w:val="%7."/>
      <w:lvlJc w:val="left"/>
      <w:pPr>
        <w:ind w:left="4634" w:hanging="420"/>
      </w:pPr>
    </w:lvl>
    <w:lvl w:ilvl="7" w:tplc="04090017" w:tentative="1">
      <w:start w:val="1"/>
      <w:numFmt w:val="aiueoFullWidth"/>
      <w:lvlText w:val="(%8)"/>
      <w:lvlJc w:val="left"/>
      <w:pPr>
        <w:ind w:left="5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78"/>
    <w:rsid w:val="000329F2"/>
    <w:rsid w:val="000602AF"/>
    <w:rsid w:val="000923C8"/>
    <w:rsid w:val="00093333"/>
    <w:rsid w:val="000A0467"/>
    <w:rsid w:val="000B6B84"/>
    <w:rsid w:val="000C1CAD"/>
    <w:rsid w:val="000D379A"/>
    <w:rsid w:val="000E145B"/>
    <w:rsid w:val="00107777"/>
    <w:rsid w:val="00135718"/>
    <w:rsid w:val="00136437"/>
    <w:rsid w:val="001529F3"/>
    <w:rsid w:val="00157278"/>
    <w:rsid w:val="00157498"/>
    <w:rsid w:val="001800DC"/>
    <w:rsid w:val="001820A2"/>
    <w:rsid w:val="001919F4"/>
    <w:rsid w:val="001A1B48"/>
    <w:rsid w:val="001F6FB8"/>
    <w:rsid w:val="001F771E"/>
    <w:rsid w:val="00205927"/>
    <w:rsid w:val="00206C15"/>
    <w:rsid w:val="00237F3A"/>
    <w:rsid w:val="002A5DA1"/>
    <w:rsid w:val="002C1403"/>
    <w:rsid w:val="002F5346"/>
    <w:rsid w:val="00312BB9"/>
    <w:rsid w:val="0036479A"/>
    <w:rsid w:val="00381966"/>
    <w:rsid w:val="003842E6"/>
    <w:rsid w:val="00385869"/>
    <w:rsid w:val="003A1800"/>
    <w:rsid w:val="003B54EE"/>
    <w:rsid w:val="003B59B6"/>
    <w:rsid w:val="003E4BB3"/>
    <w:rsid w:val="00411FB3"/>
    <w:rsid w:val="00424BA2"/>
    <w:rsid w:val="00427EFA"/>
    <w:rsid w:val="00432726"/>
    <w:rsid w:val="00452D86"/>
    <w:rsid w:val="00454B53"/>
    <w:rsid w:val="00460268"/>
    <w:rsid w:val="00480B78"/>
    <w:rsid w:val="004C3282"/>
    <w:rsid w:val="004C45DE"/>
    <w:rsid w:val="004D13A4"/>
    <w:rsid w:val="0053454A"/>
    <w:rsid w:val="005357DF"/>
    <w:rsid w:val="00566241"/>
    <w:rsid w:val="00572302"/>
    <w:rsid w:val="00584061"/>
    <w:rsid w:val="005A1165"/>
    <w:rsid w:val="005A7F36"/>
    <w:rsid w:val="005B5531"/>
    <w:rsid w:val="005B7704"/>
    <w:rsid w:val="005C3151"/>
    <w:rsid w:val="005F09C5"/>
    <w:rsid w:val="005F1250"/>
    <w:rsid w:val="005F2B0A"/>
    <w:rsid w:val="005F40F4"/>
    <w:rsid w:val="0062461D"/>
    <w:rsid w:val="0064106D"/>
    <w:rsid w:val="006542C9"/>
    <w:rsid w:val="00662720"/>
    <w:rsid w:val="006976F1"/>
    <w:rsid w:val="006B15AF"/>
    <w:rsid w:val="006C30B5"/>
    <w:rsid w:val="006E734E"/>
    <w:rsid w:val="006F27ED"/>
    <w:rsid w:val="006F2F14"/>
    <w:rsid w:val="00703CE6"/>
    <w:rsid w:val="007179D0"/>
    <w:rsid w:val="00732BA3"/>
    <w:rsid w:val="00737DFE"/>
    <w:rsid w:val="007813F0"/>
    <w:rsid w:val="00796435"/>
    <w:rsid w:val="007A3C1D"/>
    <w:rsid w:val="007A6C80"/>
    <w:rsid w:val="007C57AE"/>
    <w:rsid w:val="007D3E13"/>
    <w:rsid w:val="007F78F0"/>
    <w:rsid w:val="0084208D"/>
    <w:rsid w:val="00843D6C"/>
    <w:rsid w:val="00860659"/>
    <w:rsid w:val="0089196B"/>
    <w:rsid w:val="008A0328"/>
    <w:rsid w:val="008F2AD3"/>
    <w:rsid w:val="00900ADD"/>
    <w:rsid w:val="00911B70"/>
    <w:rsid w:val="00946BA8"/>
    <w:rsid w:val="00950ECC"/>
    <w:rsid w:val="00952BF9"/>
    <w:rsid w:val="009C1214"/>
    <w:rsid w:val="009C5982"/>
    <w:rsid w:val="009D793C"/>
    <w:rsid w:val="009E0FA2"/>
    <w:rsid w:val="00A32409"/>
    <w:rsid w:val="00A37925"/>
    <w:rsid w:val="00A675E5"/>
    <w:rsid w:val="00A709F1"/>
    <w:rsid w:val="00A74CF5"/>
    <w:rsid w:val="00A84CF6"/>
    <w:rsid w:val="00A9244B"/>
    <w:rsid w:val="00AA274E"/>
    <w:rsid w:val="00AC66D8"/>
    <w:rsid w:val="00AE266F"/>
    <w:rsid w:val="00AE3B89"/>
    <w:rsid w:val="00B24E03"/>
    <w:rsid w:val="00B303BD"/>
    <w:rsid w:val="00B54851"/>
    <w:rsid w:val="00B63D77"/>
    <w:rsid w:val="00B674EB"/>
    <w:rsid w:val="00B83411"/>
    <w:rsid w:val="00B92EEB"/>
    <w:rsid w:val="00B97FD2"/>
    <w:rsid w:val="00BA0B59"/>
    <w:rsid w:val="00BF5CF2"/>
    <w:rsid w:val="00C02D0F"/>
    <w:rsid w:val="00C2088B"/>
    <w:rsid w:val="00C40AA4"/>
    <w:rsid w:val="00C5504F"/>
    <w:rsid w:val="00C74997"/>
    <w:rsid w:val="00C80628"/>
    <w:rsid w:val="00C85C42"/>
    <w:rsid w:val="00C92DC5"/>
    <w:rsid w:val="00CA2E2D"/>
    <w:rsid w:val="00CC26C0"/>
    <w:rsid w:val="00CC6BDF"/>
    <w:rsid w:val="00CE2AB4"/>
    <w:rsid w:val="00CE5F59"/>
    <w:rsid w:val="00D26416"/>
    <w:rsid w:val="00D31E51"/>
    <w:rsid w:val="00D44AFD"/>
    <w:rsid w:val="00D55E53"/>
    <w:rsid w:val="00D90A81"/>
    <w:rsid w:val="00D91526"/>
    <w:rsid w:val="00DD3BD0"/>
    <w:rsid w:val="00DF1F3A"/>
    <w:rsid w:val="00DF7366"/>
    <w:rsid w:val="00E47BBD"/>
    <w:rsid w:val="00E61729"/>
    <w:rsid w:val="00E72661"/>
    <w:rsid w:val="00E8703C"/>
    <w:rsid w:val="00EB48E2"/>
    <w:rsid w:val="00EF4E29"/>
    <w:rsid w:val="00F532EB"/>
    <w:rsid w:val="00F679EC"/>
    <w:rsid w:val="00F87B73"/>
    <w:rsid w:val="00FC25E2"/>
    <w:rsid w:val="00FD2FFB"/>
    <w:rsid w:val="00FE11BE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22FD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5AF"/>
  </w:style>
  <w:style w:type="paragraph" w:styleId="a5">
    <w:name w:val="footer"/>
    <w:basedOn w:val="a"/>
    <w:link w:val="a6"/>
    <w:uiPriority w:val="99"/>
    <w:unhideWhenUsed/>
    <w:rsid w:val="006B1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5AF"/>
  </w:style>
  <w:style w:type="paragraph" w:styleId="a7">
    <w:name w:val="List Paragraph"/>
    <w:basedOn w:val="a"/>
    <w:uiPriority w:val="34"/>
    <w:qFormat/>
    <w:rsid w:val="00A924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B6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6B8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60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5AF"/>
  </w:style>
  <w:style w:type="paragraph" w:styleId="a5">
    <w:name w:val="footer"/>
    <w:basedOn w:val="a"/>
    <w:link w:val="a6"/>
    <w:uiPriority w:val="99"/>
    <w:unhideWhenUsed/>
    <w:rsid w:val="006B1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5AF"/>
  </w:style>
  <w:style w:type="paragraph" w:styleId="a7">
    <w:name w:val="List Paragraph"/>
    <w:basedOn w:val="a"/>
    <w:uiPriority w:val="34"/>
    <w:qFormat/>
    <w:rsid w:val="00A924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B6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6B8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60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B7CB-D11F-46F6-9EE2-EBCFC181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</dc:creator>
  <cp:lastModifiedBy>内藤　優花</cp:lastModifiedBy>
  <cp:revision>4</cp:revision>
  <cp:lastPrinted>2018-08-06T07:21:00Z</cp:lastPrinted>
  <dcterms:created xsi:type="dcterms:W3CDTF">2018-11-22T02:01:00Z</dcterms:created>
  <dcterms:modified xsi:type="dcterms:W3CDTF">2018-11-22T04:00:00Z</dcterms:modified>
</cp:coreProperties>
</file>