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82074" w14:textId="35797362" w:rsidR="00CB434E" w:rsidRPr="008114B2" w:rsidRDefault="009E3954" w:rsidP="00F754A0">
      <w:pPr>
        <w:jc w:val="left"/>
        <w:rPr>
          <w:color w:val="000000" w:themeColor="text1"/>
        </w:rPr>
      </w:pPr>
      <w:r w:rsidRPr="008114B2">
        <w:rPr>
          <w:rFonts w:hint="eastAsia"/>
          <w:color w:val="000000" w:themeColor="text1"/>
        </w:rPr>
        <w:t>１　政策の名称</w:t>
      </w:r>
    </w:p>
    <w:p w14:paraId="0B81D64A" w14:textId="77777777" w:rsidR="009E3954" w:rsidRPr="008114B2" w:rsidRDefault="009E3954" w:rsidP="00F754A0">
      <w:pPr>
        <w:jc w:val="left"/>
        <w:rPr>
          <w:color w:val="000000" w:themeColor="text1"/>
        </w:rPr>
      </w:pPr>
      <w:r w:rsidRPr="008114B2">
        <w:rPr>
          <w:rFonts w:hint="eastAsia"/>
          <w:color w:val="000000" w:themeColor="text1"/>
        </w:rPr>
        <w:t xml:space="preserve">　</w:t>
      </w:r>
      <w:r w:rsidR="0003554C" w:rsidRPr="008114B2">
        <w:rPr>
          <w:rFonts w:hint="eastAsia"/>
          <w:color w:val="000000" w:themeColor="text1"/>
        </w:rPr>
        <w:t>広報ちがさきなどの市民への情報の全戸配布について</w:t>
      </w:r>
    </w:p>
    <w:p w14:paraId="0F0687B0" w14:textId="77777777" w:rsidR="009E3954" w:rsidRPr="008114B2" w:rsidRDefault="009E3954" w:rsidP="00F754A0">
      <w:pPr>
        <w:jc w:val="left"/>
        <w:rPr>
          <w:color w:val="000000" w:themeColor="text1"/>
        </w:rPr>
      </w:pPr>
    </w:p>
    <w:p w14:paraId="08902443" w14:textId="77777777" w:rsidR="009E3954" w:rsidRPr="008114B2" w:rsidRDefault="009E3954" w:rsidP="00F754A0">
      <w:pPr>
        <w:jc w:val="left"/>
        <w:rPr>
          <w:color w:val="000000" w:themeColor="text1"/>
        </w:rPr>
      </w:pPr>
      <w:r w:rsidRPr="008114B2">
        <w:rPr>
          <w:rFonts w:hint="eastAsia"/>
          <w:color w:val="000000" w:themeColor="text1"/>
        </w:rPr>
        <w:t>２　市の考え方及び対応</w:t>
      </w:r>
    </w:p>
    <w:p w14:paraId="1CCBD018" w14:textId="73F6B521" w:rsidR="004069BF" w:rsidRPr="008114B2" w:rsidRDefault="003376AF" w:rsidP="003376AF">
      <w:pPr>
        <w:jc w:val="left"/>
        <w:rPr>
          <w:color w:val="000000" w:themeColor="text1"/>
        </w:rPr>
      </w:pPr>
      <w:r w:rsidRPr="008114B2">
        <w:rPr>
          <w:rFonts w:hint="eastAsia"/>
          <w:color w:val="000000" w:themeColor="text1"/>
        </w:rPr>
        <w:t xml:space="preserve">　</w:t>
      </w:r>
      <w:r w:rsidR="00C3414A" w:rsidRPr="008114B2">
        <w:rPr>
          <w:rFonts w:hint="eastAsia"/>
          <w:color w:val="000000" w:themeColor="text1"/>
        </w:rPr>
        <w:t>市では、</w:t>
      </w:r>
      <w:r w:rsidR="004069BF" w:rsidRPr="008114B2">
        <w:rPr>
          <w:rFonts w:hint="eastAsia"/>
          <w:color w:val="000000" w:themeColor="text1"/>
        </w:rPr>
        <w:t>市民との情報共有を図るため、</w:t>
      </w:r>
      <w:r w:rsidR="00C93954" w:rsidRPr="008114B2">
        <w:rPr>
          <w:rFonts w:hint="eastAsia"/>
          <w:color w:val="000000" w:themeColor="text1"/>
        </w:rPr>
        <w:t>広報ちがさきやホームページなど、紙や電子媒体を活用して</w:t>
      </w:r>
      <w:r w:rsidR="00C3414A" w:rsidRPr="008114B2">
        <w:rPr>
          <w:rFonts w:hint="eastAsia"/>
          <w:color w:val="000000" w:themeColor="text1"/>
        </w:rPr>
        <w:t>市政情報を発信し</w:t>
      </w:r>
      <w:r w:rsidR="007827F9" w:rsidRPr="008114B2">
        <w:rPr>
          <w:rFonts w:hint="eastAsia"/>
          <w:color w:val="000000" w:themeColor="text1"/>
        </w:rPr>
        <w:t>ており</w:t>
      </w:r>
      <w:r w:rsidR="00C93954" w:rsidRPr="008114B2">
        <w:rPr>
          <w:rFonts w:hint="eastAsia"/>
          <w:color w:val="000000" w:themeColor="text1"/>
        </w:rPr>
        <w:t>、</w:t>
      </w:r>
      <w:r w:rsidR="004069BF" w:rsidRPr="008114B2">
        <w:rPr>
          <w:rFonts w:hint="eastAsia"/>
          <w:color w:val="000000" w:themeColor="text1"/>
        </w:rPr>
        <w:t>広く市民の</w:t>
      </w:r>
      <w:r w:rsidR="00D17F60" w:rsidRPr="008114B2">
        <w:rPr>
          <w:rFonts w:hint="eastAsia"/>
          <w:color w:val="000000" w:themeColor="text1"/>
        </w:rPr>
        <w:t>皆様</w:t>
      </w:r>
      <w:r w:rsidR="004069BF" w:rsidRPr="008114B2">
        <w:rPr>
          <w:rFonts w:hint="eastAsia"/>
          <w:color w:val="000000" w:themeColor="text1"/>
        </w:rPr>
        <w:t>にお届けすることが重要であると認識して</w:t>
      </w:r>
      <w:r w:rsidR="0017091A" w:rsidRPr="008114B2">
        <w:rPr>
          <w:rFonts w:hint="eastAsia"/>
          <w:color w:val="000000" w:themeColor="text1"/>
        </w:rPr>
        <w:t>います</w:t>
      </w:r>
      <w:r w:rsidR="004069BF" w:rsidRPr="008114B2">
        <w:rPr>
          <w:rFonts w:hint="eastAsia"/>
          <w:color w:val="000000" w:themeColor="text1"/>
        </w:rPr>
        <w:t>。</w:t>
      </w:r>
    </w:p>
    <w:p w14:paraId="51FAF392" w14:textId="77777777" w:rsidR="006055F0" w:rsidRPr="008114B2" w:rsidRDefault="00C3414A" w:rsidP="006055F0">
      <w:pPr>
        <w:ind w:firstLineChars="100" w:firstLine="210"/>
        <w:jc w:val="left"/>
        <w:rPr>
          <w:color w:val="000000" w:themeColor="text1"/>
        </w:rPr>
      </w:pPr>
      <w:r w:rsidRPr="008114B2">
        <w:rPr>
          <w:rFonts w:hint="eastAsia"/>
          <w:color w:val="000000" w:themeColor="text1"/>
        </w:rPr>
        <w:t>その中でも</w:t>
      </w:r>
      <w:r w:rsidR="004069BF" w:rsidRPr="008114B2">
        <w:rPr>
          <w:rFonts w:hint="eastAsia"/>
          <w:color w:val="000000" w:themeColor="text1"/>
        </w:rPr>
        <w:t>、</w:t>
      </w:r>
      <w:r w:rsidRPr="008114B2">
        <w:rPr>
          <w:rFonts w:hint="eastAsia"/>
          <w:color w:val="000000" w:themeColor="text1"/>
        </w:rPr>
        <w:t>広報ちがさき</w:t>
      </w:r>
      <w:r w:rsidR="00C93954" w:rsidRPr="008114B2">
        <w:rPr>
          <w:rFonts w:hint="eastAsia"/>
          <w:color w:val="000000" w:themeColor="text1"/>
        </w:rPr>
        <w:t>は</w:t>
      </w:r>
      <w:r w:rsidRPr="008114B2">
        <w:rPr>
          <w:rFonts w:hint="eastAsia"/>
          <w:color w:val="000000" w:themeColor="text1"/>
        </w:rPr>
        <w:t>基幹媒体と</w:t>
      </w:r>
      <w:r w:rsidR="004069BF" w:rsidRPr="008114B2">
        <w:rPr>
          <w:rFonts w:hint="eastAsia"/>
          <w:color w:val="000000" w:themeColor="text1"/>
        </w:rPr>
        <w:t>位置</w:t>
      </w:r>
      <w:r w:rsidR="00D17F60" w:rsidRPr="008114B2">
        <w:rPr>
          <w:rFonts w:hint="eastAsia"/>
          <w:color w:val="000000" w:themeColor="text1"/>
        </w:rPr>
        <w:t>付け</w:t>
      </w:r>
      <w:r w:rsidR="004069BF" w:rsidRPr="008114B2">
        <w:rPr>
          <w:rFonts w:hint="eastAsia"/>
          <w:color w:val="000000" w:themeColor="text1"/>
        </w:rPr>
        <w:t>ており、自治会を</w:t>
      </w:r>
      <w:r w:rsidR="00162F03" w:rsidRPr="008114B2">
        <w:rPr>
          <w:rFonts w:hint="eastAsia"/>
          <w:color w:val="000000" w:themeColor="text1"/>
        </w:rPr>
        <w:t>通して</w:t>
      </w:r>
      <w:r w:rsidR="004069BF" w:rsidRPr="008114B2">
        <w:rPr>
          <w:rFonts w:hint="eastAsia"/>
          <w:color w:val="000000" w:themeColor="text1"/>
        </w:rPr>
        <w:t>各</w:t>
      </w:r>
      <w:r w:rsidR="00BB7DDD" w:rsidRPr="008114B2">
        <w:rPr>
          <w:rFonts w:hint="eastAsia"/>
          <w:color w:val="000000" w:themeColor="text1"/>
        </w:rPr>
        <w:t>御</w:t>
      </w:r>
      <w:r w:rsidR="004069BF" w:rsidRPr="008114B2">
        <w:rPr>
          <w:rFonts w:hint="eastAsia"/>
          <w:color w:val="000000" w:themeColor="text1"/>
        </w:rPr>
        <w:t>家庭に配布しています。平成</w:t>
      </w:r>
      <w:r w:rsidR="00D17F60" w:rsidRPr="008114B2">
        <w:rPr>
          <w:rFonts w:hint="eastAsia"/>
          <w:color w:val="000000" w:themeColor="text1"/>
        </w:rPr>
        <w:t>３０</w:t>
      </w:r>
      <w:r w:rsidR="004069BF" w:rsidRPr="008114B2">
        <w:rPr>
          <w:rFonts w:hint="eastAsia"/>
          <w:color w:val="000000" w:themeColor="text1"/>
        </w:rPr>
        <w:t>年</w:t>
      </w:r>
      <w:r w:rsidR="00D17F60" w:rsidRPr="008114B2">
        <w:rPr>
          <w:rFonts w:hint="eastAsia"/>
          <w:color w:val="000000" w:themeColor="text1"/>
        </w:rPr>
        <w:t>４</w:t>
      </w:r>
      <w:r w:rsidR="004069BF" w:rsidRPr="008114B2">
        <w:rPr>
          <w:rFonts w:hint="eastAsia"/>
          <w:color w:val="000000" w:themeColor="text1"/>
        </w:rPr>
        <w:t>月</w:t>
      </w:r>
      <w:r w:rsidR="00D17F60" w:rsidRPr="008114B2">
        <w:rPr>
          <w:rFonts w:hint="eastAsia"/>
          <w:color w:val="000000" w:themeColor="text1"/>
        </w:rPr>
        <w:t>１</w:t>
      </w:r>
      <w:r w:rsidR="004069BF" w:rsidRPr="008114B2">
        <w:rPr>
          <w:rFonts w:hint="eastAsia"/>
          <w:color w:val="000000" w:themeColor="text1"/>
        </w:rPr>
        <w:t>日現在の自治会加入率は７５．８％となっていますが、自治会に未加入の</w:t>
      </w:r>
      <w:r w:rsidR="00D17F60" w:rsidRPr="008114B2">
        <w:rPr>
          <w:rFonts w:hint="eastAsia"/>
          <w:color w:val="000000" w:themeColor="text1"/>
        </w:rPr>
        <w:t>御</w:t>
      </w:r>
      <w:r w:rsidR="004069BF" w:rsidRPr="008114B2">
        <w:rPr>
          <w:rFonts w:hint="eastAsia"/>
          <w:color w:val="000000" w:themeColor="text1"/>
        </w:rPr>
        <w:t>家庭に</w:t>
      </w:r>
      <w:r w:rsidR="00E37C92" w:rsidRPr="008114B2">
        <w:rPr>
          <w:rFonts w:hint="eastAsia"/>
          <w:color w:val="000000" w:themeColor="text1"/>
        </w:rPr>
        <w:t>も</w:t>
      </w:r>
      <w:r w:rsidR="004069BF" w:rsidRPr="008114B2">
        <w:rPr>
          <w:rFonts w:hint="eastAsia"/>
          <w:color w:val="000000" w:themeColor="text1"/>
        </w:rPr>
        <w:t>自治会から配布していただくことや</w:t>
      </w:r>
      <w:r w:rsidR="007827F9" w:rsidRPr="008114B2">
        <w:rPr>
          <w:rFonts w:hint="eastAsia"/>
          <w:color w:val="000000" w:themeColor="text1"/>
        </w:rPr>
        <w:t>、</w:t>
      </w:r>
      <w:r w:rsidR="00E37C92" w:rsidRPr="008114B2">
        <w:rPr>
          <w:rFonts w:hint="eastAsia"/>
          <w:color w:val="000000" w:themeColor="text1"/>
        </w:rPr>
        <w:t>自治会に未加入であっても</w:t>
      </w:r>
      <w:r w:rsidR="00D17F60" w:rsidRPr="008114B2">
        <w:rPr>
          <w:rFonts w:hint="eastAsia"/>
          <w:color w:val="000000" w:themeColor="text1"/>
        </w:rPr>
        <w:t>２０</w:t>
      </w:r>
      <w:r w:rsidR="007827F9" w:rsidRPr="008114B2">
        <w:rPr>
          <w:rFonts w:hint="eastAsia"/>
          <w:color w:val="000000" w:themeColor="text1"/>
        </w:rPr>
        <w:t>世帯以上</w:t>
      </w:r>
      <w:r w:rsidR="00E37C92" w:rsidRPr="008114B2">
        <w:rPr>
          <w:rFonts w:hint="eastAsia"/>
          <w:color w:val="000000" w:themeColor="text1"/>
        </w:rPr>
        <w:t>で構成し登録いただいた</w:t>
      </w:r>
      <w:r w:rsidR="004069BF" w:rsidRPr="008114B2">
        <w:rPr>
          <w:rFonts w:hint="eastAsia"/>
          <w:color w:val="000000" w:themeColor="text1"/>
        </w:rPr>
        <w:t>任意団体</w:t>
      </w:r>
      <w:r w:rsidR="00162F03" w:rsidRPr="008114B2">
        <w:rPr>
          <w:rFonts w:hint="eastAsia"/>
          <w:color w:val="000000" w:themeColor="text1"/>
        </w:rPr>
        <w:t>として</w:t>
      </w:r>
      <w:r w:rsidR="004069BF" w:rsidRPr="008114B2">
        <w:rPr>
          <w:rFonts w:hint="eastAsia"/>
          <w:color w:val="000000" w:themeColor="text1"/>
        </w:rPr>
        <w:t>配布を担ってい</w:t>
      </w:r>
      <w:r w:rsidR="00162F03" w:rsidRPr="008114B2">
        <w:rPr>
          <w:rFonts w:hint="eastAsia"/>
          <w:color w:val="000000" w:themeColor="text1"/>
        </w:rPr>
        <w:t>ただくことで、世帯への配布率は８２．９％（平成</w:t>
      </w:r>
      <w:r w:rsidR="00D17F60" w:rsidRPr="008114B2">
        <w:rPr>
          <w:rFonts w:hint="eastAsia"/>
          <w:color w:val="000000" w:themeColor="text1"/>
        </w:rPr>
        <w:t>２９</w:t>
      </w:r>
      <w:r w:rsidR="00162F03" w:rsidRPr="008114B2">
        <w:rPr>
          <w:rFonts w:hint="eastAsia"/>
          <w:color w:val="000000" w:themeColor="text1"/>
        </w:rPr>
        <w:t>年度実績）となっています。</w:t>
      </w:r>
      <w:r w:rsidR="006055F0" w:rsidRPr="008114B2">
        <w:rPr>
          <w:rFonts w:hint="eastAsia"/>
          <w:color w:val="000000" w:themeColor="text1"/>
        </w:rPr>
        <w:t>また、</w:t>
      </w:r>
      <w:r w:rsidR="007827F9" w:rsidRPr="008114B2">
        <w:rPr>
          <w:rFonts w:hint="eastAsia"/>
          <w:color w:val="000000" w:themeColor="text1"/>
        </w:rPr>
        <w:t>公共施設やコンビニエンスストア</w:t>
      </w:r>
      <w:r w:rsidR="00BC6DEC" w:rsidRPr="008114B2">
        <w:rPr>
          <w:rFonts w:hint="eastAsia"/>
          <w:color w:val="000000" w:themeColor="text1"/>
        </w:rPr>
        <w:t>、</w:t>
      </w:r>
      <w:r w:rsidR="007827F9" w:rsidRPr="008114B2">
        <w:rPr>
          <w:rFonts w:hint="eastAsia"/>
          <w:color w:val="000000" w:themeColor="text1"/>
        </w:rPr>
        <w:t>金融機関など一部民間施設に</w:t>
      </w:r>
      <w:r w:rsidR="006055F0" w:rsidRPr="008114B2">
        <w:rPr>
          <w:rFonts w:hint="eastAsia"/>
          <w:color w:val="000000" w:themeColor="text1"/>
        </w:rPr>
        <w:t>広報ちがさきを</w:t>
      </w:r>
      <w:r w:rsidR="007827F9" w:rsidRPr="008114B2">
        <w:rPr>
          <w:rFonts w:hint="eastAsia"/>
          <w:color w:val="000000" w:themeColor="text1"/>
        </w:rPr>
        <w:t>配架しているほか、</w:t>
      </w:r>
      <w:r w:rsidR="006055F0" w:rsidRPr="008114B2">
        <w:rPr>
          <w:rFonts w:hint="eastAsia"/>
          <w:color w:val="000000" w:themeColor="text1"/>
        </w:rPr>
        <w:t>市のホームページ</w:t>
      </w:r>
      <w:r w:rsidR="007827F9" w:rsidRPr="008114B2">
        <w:rPr>
          <w:rFonts w:hint="eastAsia"/>
          <w:color w:val="000000" w:themeColor="text1"/>
        </w:rPr>
        <w:t>への</w:t>
      </w:r>
      <w:r w:rsidR="006055F0" w:rsidRPr="008114B2">
        <w:rPr>
          <w:rFonts w:hint="eastAsia"/>
          <w:color w:val="000000" w:themeColor="text1"/>
        </w:rPr>
        <w:t>掲載</w:t>
      </w:r>
      <w:r w:rsidR="00D778E0" w:rsidRPr="008114B2">
        <w:rPr>
          <w:rFonts w:hint="eastAsia"/>
          <w:color w:val="000000" w:themeColor="text1"/>
        </w:rPr>
        <w:t>、</w:t>
      </w:r>
      <w:r w:rsidR="007827F9" w:rsidRPr="008114B2">
        <w:rPr>
          <w:rFonts w:hint="eastAsia"/>
          <w:color w:val="000000" w:themeColor="text1"/>
        </w:rPr>
        <w:t>スマートフォンの無料</w:t>
      </w:r>
      <w:r w:rsidR="006055F0" w:rsidRPr="008114B2">
        <w:rPr>
          <w:rFonts w:hint="eastAsia"/>
          <w:color w:val="000000" w:themeColor="text1"/>
        </w:rPr>
        <w:t>アプリ</w:t>
      </w:r>
      <w:r w:rsidR="007827F9" w:rsidRPr="008114B2">
        <w:rPr>
          <w:rFonts w:hint="eastAsia"/>
          <w:color w:val="000000" w:themeColor="text1"/>
        </w:rPr>
        <w:t>「マチイロ」で配信を行うなど、補完的な発信を行っています。</w:t>
      </w:r>
    </w:p>
    <w:p w14:paraId="235F137D" w14:textId="7BF21D48" w:rsidR="005F637D" w:rsidRPr="008114B2" w:rsidRDefault="00BB7DDD" w:rsidP="006055F0">
      <w:pPr>
        <w:ind w:firstLineChars="100" w:firstLine="210"/>
        <w:jc w:val="left"/>
        <w:rPr>
          <w:color w:val="000000" w:themeColor="text1"/>
        </w:rPr>
      </w:pPr>
      <w:r w:rsidRPr="008114B2">
        <w:rPr>
          <w:rFonts w:hint="eastAsia"/>
          <w:color w:val="000000" w:themeColor="text1"/>
        </w:rPr>
        <w:t>現在、自治会においては、広報ちがさきの配布のほか、各種行政情報やイベントちらし等の回覧を担っていただいています。避難行動要支援者支援制度をはじめ、ひとり暮らし高齢者の増加にともなう安否確認など、隣近所での顔の見える</w:t>
      </w:r>
      <w:r w:rsidR="00A05472" w:rsidRPr="008114B2">
        <w:rPr>
          <w:rFonts w:hint="eastAsia"/>
          <w:color w:val="000000" w:themeColor="text1"/>
        </w:rPr>
        <w:t>関係づくりの必要性が求められる中、市民の皆様にこれらの配布等を御</w:t>
      </w:r>
      <w:r w:rsidRPr="008114B2">
        <w:rPr>
          <w:rFonts w:hint="eastAsia"/>
          <w:color w:val="000000" w:themeColor="text1"/>
        </w:rPr>
        <w:t>協力いただくことで、日ごろからの</w:t>
      </w:r>
      <w:r w:rsidR="00906ACE" w:rsidRPr="008114B2">
        <w:rPr>
          <w:rFonts w:hint="eastAsia"/>
          <w:color w:val="000000" w:themeColor="text1"/>
        </w:rPr>
        <w:t>地域力向上のきっかけのひとつとなっている</w:t>
      </w:r>
      <w:r w:rsidRPr="008114B2">
        <w:rPr>
          <w:rFonts w:hint="eastAsia"/>
          <w:color w:val="000000" w:themeColor="text1"/>
        </w:rPr>
        <w:t>と考えられます。</w:t>
      </w:r>
    </w:p>
    <w:p w14:paraId="117B6806" w14:textId="1629A8FC" w:rsidR="00316351" w:rsidRPr="008114B2" w:rsidRDefault="00BC6DEC" w:rsidP="00247C9A">
      <w:pPr>
        <w:ind w:firstLineChars="100" w:firstLine="210"/>
        <w:jc w:val="left"/>
        <w:rPr>
          <w:color w:val="000000" w:themeColor="text1"/>
        </w:rPr>
      </w:pPr>
      <w:r w:rsidRPr="008114B2">
        <w:rPr>
          <w:rFonts w:hint="eastAsia"/>
          <w:color w:val="000000" w:themeColor="text1"/>
        </w:rPr>
        <w:t>御提案</w:t>
      </w:r>
      <w:r w:rsidR="00C0681F" w:rsidRPr="008114B2">
        <w:rPr>
          <w:rFonts w:hint="eastAsia"/>
          <w:color w:val="000000" w:themeColor="text1"/>
        </w:rPr>
        <w:t>の中で、事業者等に委託することで約</w:t>
      </w:r>
      <w:r w:rsidR="00BB64B3" w:rsidRPr="008114B2">
        <w:rPr>
          <w:rFonts w:hint="eastAsia"/>
          <w:color w:val="000000" w:themeColor="text1"/>
        </w:rPr>
        <w:t>１，２６０</w:t>
      </w:r>
      <w:r w:rsidR="00C0681F" w:rsidRPr="008114B2">
        <w:rPr>
          <w:rFonts w:hint="eastAsia"/>
          <w:color w:val="000000" w:themeColor="text1"/>
        </w:rPr>
        <w:t>万円の削減につながるとの御意見をいただきました。この金額は、平塚市の</w:t>
      </w:r>
      <w:r w:rsidR="009F4BD0" w:rsidRPr="008114B2">
        <w:rPr>
          <w:rFonts w:hint="eastAsia"/>
          <w:color w:val="000000" w:themeColor="text1"/>
        </w:rPr>
        <w:t>配送</w:t>
      </w:r>
      <w:r w:rsidR="00C0681F" w:rsidRPr="008114B2">
        <w:rPr>
          <w:rFonts w:hint="eastAsia"/>
          <w:color w:val="000000" w:themeColor="text1"/>
        </w:rPr>
        <w:t>料単価</w:t>
      </w:r>
      <w:r w:rsidR="00316351" w:rsidRPr="008114B2">
        <w:rPr>
          <w:rFonts w:hint="eastAsia"/>
          <w:color w:val="000000" w:themeColor="text1"/>
        </w:rPr>
        <w:t>１件あたり６．５円</w:t>
      </w:r>
      <w:r w:rsidR="00C0681F" w:rsidRPr="008114B2">
        <w:rPr>
          <w:rFonts w:hint="eastAsia"/>
          <w:color w:val="000000" w:themeColor="text1"/>
        </w:rPr>
        <w:t>から積算され</w:t>
      </w:r>
      <w:r w:rsidR="00D63C91" w:rsidRPr="008114B2">
        <w:rPr>
          <w:rFonts w:hint="eastAsia"/>
          <w:color w:val="000000" w:themeColor="text1"/>
        </w:rPr>
        <w:t>たと</w:t>
      </w:r>
      <w:r w:rsidR="00C0681F" w:rsidRPr="008114B2">
        <w:rPr>
          <w:rFonts w:hint="eastAsia"/>
          <w:color w:val="000000" w:themeColor="text1"/>
        </w:rPr>
        <w:t>のことですが、</w:t>
      </w:r>
      <w:r w:rsidR="00D63C91" w:rsidRPr="008114B2">
        <w:rPr>
          <w:rFonts w:hint="eastAsia"/>
          <w:color w:val="000000" w:themeColor="text1"/>
        </w:rPr>
        <w:t>当該事業者の配布可能エリアに本市が含まれていないことから、</w:t>
      </w:r>
      <w:r w:rsidR="00C0681F" w:rsidRPr="008114B2">
        <w:rPr>
          <w:rFonts w:hint="eastAsia"/>
          <w:color w:val="000000" w:themeColor="text1"/>
        </w:rPr>
        <w:t>本市で全戸配布</w:t>
      </w:r>
      <w:r w:rsidR="00913C79" w:rsidRPr="008114B2">
        <w:rPr>
          <w:rFonts w:hint="eastAsia"/>
          <w:color w:val="000000" w:themeColor="text1"/>
        </w:rPr>
        <w:t>が</w:t>
      </w:r>
      <w:r w:rsidR="00C0681F" w:rsidRPr="008114B2">
        <w:rPr>
          <w:rFonts w:hint="eastAsia"/>
          <w:color w:val="000000" w:themeColor="text1"/>
        </w:rPr>
        <w:t>可能</w:t>
      </w:r>
      <w:r w:rsidR="00913C79" w:rsidRPr="008114B2">
        <w:rPr>
          <w:rFonts w:hint="eastAsia"/>
          <w:color w:val="000000" w:themeColor="text1"/>
        </w:rPr>
        <w:t>な複数</w:t>
      </w:r>
      <w:r w:rsidR="00C0681F" w:rsidRPr="008114B2">
        <w:rPr>
          <w:rFonts w:hint="eastAsia"/>
          <w:color w:val="000000" w:themeColor="text1"/>
        </w:rPr>
        <w:t>の</w:t>
      </w:r>
      <w:r w:rsidR="00BB7DDD" w:rsidRPr="008114B2">
        <w:rPr>
          <w:rFonts w:hint="eastAsia"/>
          <w:color w:val="000000" w:themeColor="text1"/>
        </w:rPr>
        <w:t>事</w:t>
      </w:r>
      <w:r w:rsidR="00C0681F" w:rsidRPr="008114B2">
        <w:rPr>
          <w:rFonts w:hint="eastAsia"/>
          <w:color w:val="000000" w:themeColor="text1"/>
        </w:rPr>
        <w:t>業者から見積書を徴収し積算</w:t>
      </w:r>
      <w:r w:rsidR="00D63C91" w:rsidRPr="008114B2">
        <w:rPr>
          <w:rFonts w:hint="eastAsia"/>
          <w:color w:val="000000" w:themeColor="text1"/>
        </w:rPr>
        <w:t>を</w:t>
      </w:r>
      <w:r w:rsidR="00C0681F" w:rsidRPr="008114B2">
        <w:rPr>
          <w:rFonts w:hint="eastAsia"/>
          <w:color w:val="000000" w:themeColor="text1"/>
        </w:rPr>
        <w:t>行</w:t>
      </w:r>
      <w:r w:rsidR="00316351" w:rsidRPr="008114B2">
        <w:rPr>
          <w:rFonts w:hint="eastAsia"/>
          <w:color w:val="000000" w:themeColor="text1"/>
        </w:rPr>
        <w:t>ったところ</w:t>
      </w:r>
      <w:r w:rsidR="00C3755C" w:rsidRPr="008114B2">
        <w:rPr>
          <w:rFonts w:hint="eastAsia"/>
          <w:color w:val="000000" w:themeColor="text1"/>
        </w:rPr>
        <w:t>、本市にお</w:t>
      </w:r>
      <w:r w:rsidR="00316351" w:rsidRPr="008114B2">
        <w:rPr>
          <w:rFonts w:hint="eastAsia"/>
          <w:color w:val="000000" w:themeColor="text1"/>
        </w:rPr>
        <w:t>ける</w:t>
      </w:r>
      <w:r w:rsidR="009F4BD0" w:rsidRPr="008114B2">
        <w:rPr>
          <w:rFonts w:hint="eastAsia"/>
          <w:color w:val="000000" w:themeColor="text1"/>
        </w:rPr>
        <w:t>配送</w:t>
      </w:r>
      <w:r w:rsidR="00C3755C" w:rsidRPr="008114B2">
        <w:rPr>
          <w:rFonts w:hint="eastAsia"/>
          <w:color w:val="000000" w:themeColor="text1"/>
        </w:rPr>
        <w:t>料が</w:t>
      </w:r>
      <w:r w:rsidR="008C3304" w:rsidRPr="008114B2">
        <w:rPr>
          <w:rFonts w:hint="eastAsia"/>
          <w:color w:val="000000" w:themeColor="text1"/>
        </w:rPr>
        <w:t>１</w:t>
      </w:r>
      <w:r w:rsidR="00C3755C" w:rsidRPr="008114B2">
        <w:rPr>
          <w:rFonts w:hint="eastAsia"/>
          <w:color w:val="000000" w:themeColor="text1"/>
        </w:rPr>
        <w:t>部あたり</w:t>
      </w:r>
      <w:r w:rsidR="008C3304" w:rsidRPr="008114B2">
        <w:rPr>
          <w:rFonts w:hint="eastAsia"/>
          <w:color w:val="000000" w:themeColor="text1"/>
        </w:rPr>
        <w:t>２０</w:t>
      </w:r>
      <w:r w:rsidR="00C3755C" w:rsidRPr="008114B2">
        <w:rPr>
          <w:rFonts w:hint="eastAsia"/>
          <w:color w:val="000000" w:themeColor="text1"/>
        </w:rPr>
        <w:t>円（税抜き）</w:t>
      </w:r>
      <w:r w:rsidR="00316351" w:rsidRPr="008114B2">
        <w:rPr>
          <w:rFonts w:hint="eastAsia"/>
          <w:color w:val="000000" w:themeColor="text1"/>
        </w:rPr>
        <w:t>という結果となりました。このことは、</w:t>
      </w:r>
      <w:r w:rsidR="00625D9B" w:rsidRPr="008114B2">
        <w:rPr>
          <w:rFonts w:hint="eastAsia"/>
          <w:color w:val="000000" w:themeColor="text1"/>
        </w:rPr>
        <w:t>報道等にも</w:t>
      </w:r>
      <w:r w:rsidR="00625D9B" w:rsidRPr="008114B2">
        <w:rPr>
          <w:rFonts w:hint="eastAsia"/>
          <w:color w:val="000000" w:themeColor="text1"/>
        </w:rPr>
        <w:lastRenderedPageBreak/>
        <w:t>ある様に</w:t>
      </w:r>
      <w:r w:rsidR="00BB7DDD" w:rsidRPr="008114B2">
        <w:rPr>
          <w:rFonts w:hint="eastAsia"/>
          <w:color w:val="000000" w:themeColor="text1"/>
        </w:rPr>
        <w:t>、</w:t>
      </w:r>
      <w:r w:rsidR="00316351" w:rsidRPr="008114B2">
        <w:rPr>
          <w:rFonts w:hint="eastAsia"/>
          <w:color w:val="000000" w:themeColor="text1"/>
        </w:rPr>
        <w:t>一般的な配送料金がインターネット通販等の影響により</w:t>
      </w:r>
      <w:r w:rsidR="00A503D1" w:rsidRPr="008114B2">
        <w:rPr>
          <w:rFonts w:hint="eastAsia"/>
          <w:color w:val="000000" w:themeColor="text1"/>
        </w:rPr>
        <w:t>上昇</w:t>
      </w:r>
      <w:r w:rsidR="00316351" w:rsidRPr="008114B2">
        <w:rPr>
          <w:rFonts w:hint="eastAsia"/>
          <w:color w:val="000000" w:themeColor="text1"/>
        </w:rPr>
        <w:t>し、これに</w:t>
      </w:r>
      <w:r w:rsidR="009F4BD0" w:rsidRPr="008114B2">
        <w:rPr>
          <w:rFonts w:hint="eastAsia"/>
          <w:color w:val="000000" w:themeColor="text1"/>
        </w:rPr>
        <w:t>併せて配送業界の</w:t>
      </w:r>
      <w:r w:rsidR="00726185" w:rsidRPr="008114B2">
        <w:rPr>
          <w:rFonts w:hint="eastAsia"/>
          <w:color w:val="000000" w:themeColor="text1"/>
        </w:rPr>
        <w:t>処遇</w:t>
      </w:r>
      <w:r w:rsidR="009F4BD0" w:rsidRPr="008114B2">
        <w:rPr>
          <w:rFonts w:hint="eastAsia"/>
          <w:color w:val="000000" w:themeColor="text1"/>
        </w:rPr>
        <w:t>改善の必要性</w:t>
      </w:r>
      <w:r w:rsidR="00BB7DDD" w:rsidRPr="008114B2">
        <w:rPr>
          <w:rFonts w:hint="eastAsia"/>
          <w:color w:val="000000" w:themeColor="text1"/>
        </w:rPr>
        <w:t>が生じたこと</w:t>
      </w:r>
      <w:r w:rsidR="009F4BD0" w:rsidRPr="008114B2">
        <w:rPr>
          <w:rFonts w:hint="eastAsia"/>
          <w:color w:val="000000" w:themeColor="text1"/>
        </w:rPr>
        <w:t>から、業界全体として料金は上昇</w:t>
      </w:r>
      <w:r w:rsidR="00A503D1" w:rsidRPr="008114B2">
        <w:rPr>
          <w:rFonts w:hint="eastAsia"/>
          <w:color w:val="000000" w:themeColor="text1"/>
        </w:rPr>
        <w:t>傾向</w:t>
      </w:r>
      <w:r w:rsidR="009F4BD0" w:rsidRPr="008114B2">
        <w:rPr>
          <w:rFonts w:hint="eastAsia"/>
          <w:color w:val="000000" w:themeColor="text1"/>
        </w:rPr>
        <w:t>にある</w:t>
      </w:r>
      <w:r w:rsidR="00BB7DDD" w:rsidRPr="008114B2">
        <w:rPr>
          <w:rFonts w:hint="eastAsia"/>
          <w:color w:val="000000" w:themeColor="text1"/>
        </w:rPr>
        <w:t>もの</w:t>
      </w:r>
      <w:r w:rsidR="009F4BD0" w:rsidRPr="008114B2">
        <w:rPr>
          <w:rFonts w:hint="eastAsia"/>
          <w:color w:val="000000" w:themeColor="text1"/>
        </w:rPr>
        <w:t>と言われています。長期に渡って継続して配送単価が据え置かれている</w:t>
      </w:r>
      <w:r w:rsidR="0097352D" w:rsidRPr="008114B2">
        <w:rPr>
          <w:rFonts w:hint="eastAsia"/>
          <w:color w:val="000000" w:themeColor="text1"/>
        </w:rPr>
        <w:t>場合は、</w:t>
      </w:r>
      <w:r w:rsidR="009F4BD0" w:rsidRPr="008114B2">
        <w:rPr>
          <w:rFonts w:hint="eastAsia"/>
          <w:color w:val="000000" w:themeColor="text1"/>
        </w:rPr>
        <w:t>こうした課題が潜在している可能性があり、新規の契約については料金</w:t>
      </w:r>
      <w:r w:rsidR="0097352D" w:rsidRPr="008114B2">
        <w:rPr>
          <w:rFonts w:hint="eastAsia"/>
          <w:color w:val="000000" w:themeColor="text1"/>
        </w:rPr>
        <w:t>水準が改</w:t>
      </w:r>
      <w:r w:rsidR="00A503D1" w:rsidRPr="008114B2">
        <w:rPr>
          <w:rFonts w:hint="eastAsia"/>
          <w:color w:val="000000" w:themeColor="text1"/>
        </w:rPr>
        <w:t>定</w:t>
      </w:r>
      <w:r w:rsidR="009F4BD0" w:rsidRPr="008114B2">
        <w:rPr>
          <w:rFonts w:hint="eastAsia"/>
          <w:color w:val="000000" w:themeColor="text1"/>
        </w:rPr>
        <w:t>される傾向</w:t>
      </w:r>
      <w:r w:rsidR="0097352D" w:rsidRPr="008114B2">
        <w:rPr>
          <w:rFonts w:hint="eastAsia"/>
          <w:color w:val="000000" w:themeColor="text1"/>
        </w:rPr>
        <w:t>に</w:t>
      </w:r>
      <w:r w:rsidR="009F4BD0" w:rsidRPr="008114B2">
        <w:rPr>
          <w:rFonts w:hint="eastAsia"/>
          <w:color w:val="000000" w:themeColor="text1"/>
        </w:rPr>
        <w:t>ある</w:t>
      </w:r>
      <w:r w:rsidR="0017091A" w:rsidRPr="008114B2">
        <w:rPr>
          <w:rFonts w:hint="eastAsia"/>
          <w:color w:val="000000" w:themeColor="text1"/>
        </w:rPr>
        <w:t>と考えます</w:t>
      </w:r>
      <w:r w:rsidR="009F4BD0" w:rsidRPr="008114B2">
        <w:rPr>
          <w:rFonts w:hint="eastAsia"/>
          <w:color w:val="000000" w:themeColor="text1"/>
        </w:rPr>
        <w:t>。</w:t>
      </w:r>
    </w:p>
    <w:p w14:paraId="465257D7" w14:textId="373655B7" w:rsidR="0013368C" w:rsidRPr="008114B2" w:rsidRDefault="009F4BD0" w:rsidP="00BA54C1">
      <w:pPr>
        <w:ind w:firstLineChars="100" w:firstLine="210"/>
        <w:jc w:val="left"/>
        <w:rPr>
          <w:color w:val="000000" w:themeColor="text1"/>
        </w:rPr>
      </w:pPr>
      <w:r w:rsidRPr="008114B2">
        <w:rPr>
          <w:rFonts w:hint="eastAsia"/>
          <w:color w:val="000000" w:themeColor="text1"/>
        </w:rPr>
        <w:t>なお、経費の比較においては、</w:t>
      </w:r>
      <w:r w:rsidR="00AA5768" w:rsidRPr="005D32A8">
        <w:rPr>
          <w:rFonts w:hint="eastAsia"/>
          <w:color w:val="000000" w:themeColor="text1"/>
        </w:rPr>
        <w:t>職員の従事時間軽減による人件費が約８０万円減額（職員一人当たりの人件費の１０％程度の事務量相当）いたしますが、</w:t>
      </w:r>
      <w:r w:rsidRPr="005D32A8">
        <w:rPr>
          <w:rFonts w:hint="eastAsia"/>
          <w:color w:val="000000" w:themeColor="text1"/>
        </w:rPr>
        <w:t>配送料</w:t>
      </w:r>
      <w:r w:rsidR="00607BFA" w:rsidRPr="005D32A8">
        <w:rPr>
          <w:rFonts w:hint="eastAsia"/>
          <w:color w:val="000000" w:themeColor="text1"/>
        </w:rPr>
        <w:t>の増額に伴い</w:t>
      </w:r>
      <w:r w:rsidR="00333B77" w:rsidRPr="005D32A8">
        <w:rPr>
          <w:rFonts w:hint="eastAsia"/>
          <w:color w:val="000000" w:themeColor="text1"/>
        </w:rPr>
        <w:t>、</w:t>
      </w:r>
      <w:r w:rsidR="008777FB" w:rsidRPr="008114B2">
        <w:rPr>
          <w:rFonts w:hint="eastAsia"/>
          <w:color w:val="000000" w:themeColor="text1"/>
        </w:rPr>
        <w:t>全体として</w:t>
      </w:r>
      <w:r w:rsidR="00913C79" w:rsidRPr="005D32A8">
        <w:rPr>
          <w:rFonts w:hint="eastAsia"/>
          <w:color w:val="000000" w:themeColor="text1"/>
        </w:rPr>
        <w:t>約</w:t>
      </w:r>
      <w:r w:rsidR="00650010" w:rsidRPr="005D32A8">
        <w:rPr>
          <w:rFonts w:hint="eastAsia"/>
          <w:color w:val="000000" w:themeColor="text1"/>
        </w:rPr>
        <w:t>２</w:t>
      </w:r>
      <w:r w:rsidR="004B0556" w:rsidRPr="005D32A8">
        <w:rPr>
          <w:rFonts w:hint="eastAsia"/>
          <w:color w:val="000000" w:themeColor="text1"/>
        </w:rPr>
        <w:t>，６３</w:t>
      </w:r>
      <w:r w:rsidR="00C55774" w:rsidRPr="005D32A8">
        <w:rPr>
          <w:rFonts w:hint="eastAsia"/>
          <w:color w:val="000000" w:themeColor="text1"/>
        </w:rPr>
        <w:t>０</w:t>
      </w:r>
      <w:r w:rsidR="00913C79" w:rsidRPr="005D32A8">
        <w:rPr>
          <w:rFonts w:hint="eastAsia"/>
          <w:color w:val="000000" w:themeColor="text1"/>
        </w:rPr>
        <w:t>万</w:t>
      </w:r>
      <w:r w:rsidR="00650010" w:rsidRPr="005D32A8">
        <w:rPr>
          <w:rFonts w:hint="eastAsia"/>
          <w:color w:val="000000" w:themeColor="text1"/>
        </w:rPr>
        <w:t>円</w:t>
      </w:r>
      <w:r w:rsidR="00913C79" w:rsidRPr="008114B2">
        <w:rPr>
          <w:rFonts w:hint="eastAsia"/>
          <w:color w:val="000000" w:themeColor="text1"/>
        </w:rPr>
        <w:t>（※１）</w:t>
      </w:r>
      <w:r w:rsidR="0013368C" w:rsidRPr="008114B2">
        <w:rPr>
          <w:rFonts w:hint="eastAsia"/>
          <w:color w:val="000000" w:themeColor="text1"/>
        </w:rPr>
        <w:t>増加する見込みとなりました。</w:t>
      </w:r>
      <w:r w:rsidR="00BA54C1" w:rsidRPr="008114B2">
        <w:rPr>
          <w:rFonts w:hint="eastAsia"/>
          <w:color w:val="000000" w:themeColor="text1"/>
        </w:rPr>
        <w:t>また、実現</w:t>
      </w:r>
      <w:r w:rsidRPr="008114B2">
        <w:rPr>
          <w:rFonts w:hint="eastAsia"/>
          <w:color w:val="000000" w:themeColor="text1"/>
        </w:rPr>
        <w:t>は難しい</w:t>
      </w:r>
      <w:r w:rsidR="00BA54C1" w:rsidRPr="008114B2">
        <w:rPr>
          <w:rFonts w:hint="eastAsia"/>
          <w:color w:val="000000" w:themeColor="text1"/>
        </w:rPr>
        <w:t>ですが、自治会に全戸への配布をお願いした場合の費用を積算したところ、現在の経費と比較</w:t>
      </w:r>
      <w:r w:rsidR="00BA54C1" w:rsidRPr="00C31779">
        <w:rPr>
          <w:rFonts w:hint="eastAsia"/>
          <w:color w:val="000000" w:themeColor="text1"/>
        </w:rPr>
        <w:t>し</w:t>
      </w:r>
      <w:r w:rsidR="00913C79" w:rsidRPr="005D32A8">
        <w:rPr>
          <w:rFonts w:hint="eastAsia"/>
          <w:color w:val="000000" w:themeColor="text1"/>
        </w:rPr>
        <w:t>約</w:t>
      </w:r>
      <w:r w:rsidR="00650010" w:rsidRPr="005D32A8">
        <w:rPr>
          <w:rFonts w:hint="eastAsia"/>
          <w:color w:val="000000" w:themeColor="text1"/>
        </w:rPr>
        <w:t>１</w:t>
      </w:r>
      <w:r w:rsidR="00B360E2" w:rsidRPr="005D32A8">
        <w:rPr>
          <w:rFonts w:hint="eastAsia"/>
          <w:color w:val="000000" w:themeColor="text1"/>
        </w:rPr>
        <w:t>，２</w:t>
      </w:r>
      <w:r w:rsidR="005D32A8" w:rsidRPr="005D32A8">
        <w:rPr>
          <w:rFonts w:hint="eastAsia"/>
          <w:color w:val="000000" w:themeColor="text1"/>
        </w:rPr>
        <w:t>７</w:t>
      </w:r>
      <w:r w:rsidR="00B360E2" w:rsidRPr="005D32A8">
        <w:rPr>
          <w:rFonts w:hint="eastAsia"/>
          <w:color w:val="000000" w:themeColor="text1"/>
        </w:rPr>
        <w:t>０</w:t>
      </w:r>
      <w:r w:rsidR="00913C79" w:rsidRPr="005D32A8">
        <w:rPr>
          <w:rFonts w:hint="eastAsia"/>
          <w:color w:val="000000" w:themeColor="text1"/>
        </w:rPr>
        <w:t>万</w:t>
      </w:r>
      <w:r w:rsidR="00650010" w:rsidRPr="005D32A8">
        <w:rPr>
          <w:rFonts w:hint="eastAsia"/>
          <w:color w:val="000000" w:themeColor="text1"/>
        </w:rPr>
        <w:t>円</w:t>
      </w:r>
      <w:r w:rsidR="00BA54C1" w:rsidRPr="008114B2">
        <w:rPr>
          <w:rFonts w:hint="eastAsia"/>
          <w:color w:val="000000" w:themeColor="text1"/>
        </w:rPr>
        <w:t>増加する見込みとなりました。</w:t>
      </w:r>
    </w:p>
    <w:p w14:paraId="6000ACA5" w14:textId="253AE261" w:rsidR="0091169A" w:rsidRPr="008114B2" w:rsidRDefault="001F7580" w:rsidP="00650010">
      <w:pPr>
        <w:ind w:firstLineChars="100" w:firstLine="210"/>
        <w:jc w:val="left"/>
        <w:rPr>
          <w:color w:val="000000" w:themeColor="text1"/>
        </w:rPr>
      </w:pPr>
      <w:r w:rsidRPr="008114B2">
        <w:rPr>
          <w:rFonts w:hint="eastAsia"/>
          <w:color w:val="000000" w:themeColor="text1"/>
        </w:rPr>
        <w:t>昨今、</w:t>
      </w:r>
      <w:r w:rsidR="0091169A" w:rsidRPr="008114B2">
        <w:rPr>
          <w:rFonts w:hint="eastAsia"/>
          <w:color w:val="000000" w:themeColor="text1"/>
        </w:rPr>
        <w:t>インターネットやスマートフォンの普及に伴い、全国における新聞発行部数の減少が続くなど社会の情報発信の電子化が進む中で、将来的には本市においても広報紙の電子媒体化を含む様々な広報の可能性を検討する必要があることから、ＳＮＳ等を含む多様な情報媒体を活用した情報発信の実施に移行していく方向になる</w:t>
      </w:r>
      <w:r w:rsidR="00DF6230" w:rsidRPr="008114B2">
        <w:rPr>
          <w:rFonts w:hint="eastAsia"/>
          <w:color w:val="000000" w:themeColor="text1"/>
        </w:rPr>
        <w:t>もの</w:t>
      </w:r>
      <w:r w:rsidR="0091169A" w:rsidRPr="008114B2">
        <w:rPr>
          <w:rFonts w:hint="eastAsia"/>
          <w:color w:val="000000" w:themeColor="text1"/>
        </w:rPr>
        <w:t>と考えられます。</w:t>
      </w:r>
    </w:p>
    <w:p w14:paraId="3F7F5952" w14:textId="1A57D882" w:rsidR="00DF6230" w:rsidRDefault="002704EE" w:rsidP="002704EE">
      <w:pPr>
        <w:ind w:firstLineChars="100" w:firstLine="210"/>
        <w:jc w:val="left"/>
      </w:pPr>
      <w:r>
        <w:rPr>
          <w:rFonts w:hint="eastAsia"/>
        </w:rPr>
        <w:t>このことから、</w:t>
      </w:r>
      <w:r w:rsidRPr="002704EE">
        <w:rPr>
          <w:rFonts w:hint="eastAsia"/>
        </w:rPr>
        <w:t>広報ちがさき</w:t>
      </w:r>
      <w:r w:rsidRPr="002704EE">
        <w:rPr>
          <w:rFonts w:hint="eastAsia"/>
          <w:color w:val="000000" w:themeColor="text1"/>
        </w:rPr>
        <w:t>の配布方法につきましては、配布の状況、経費比較、社会情勢の変化などを鑑み、現状として変更する考えはございません。市民への市政情報の提供</w:t>
      </w:r>
      <w:r>
        <w:rPr>
          <w:rFonts w:hint="eastAsia"/>
        </w:rPr>
        <w:t>は市の責務であるため、広報ちがさきを含む情報発信については、今後も引き続き、情報共有に向けた効果的な手法を検討してまいります。</w:t>
      </w:r>
    </w:p>
    <w:p w14:paraId="3719A534" w14:textId="77777777" w:rsidR="002704EE" w:rsidRPr="008114B2" w:rsidRDefault="002704EE" w:rsidP="00DF6230">
      <w:pPr>
        <w:jc w:val="left"/>
        <w:rPr>
          <w:color w:val="000000" w:themeColor="text1"/>
        </w:rPr>
      </w:pPr>
    </w:p>
    <w:p w14:paraId="13926B85" w14:textId="77777777" w:rsidR="00DF6230" w:rsidRPr="008114B2" w:rsidRDefault="00C55774" w:rsidP="00DF6230">
      <w:pPr>
        <w:jc w:val="left"/>
        <w:rPr>
          <w:color w:val="000000" w:themeColor="text1"/>
        </w:rPr>
      </w:pPr>
      <w:r w:rsidRPr="008114B2">
        <w:rPr>
          <w:rFonts w:hint="eastAsia"/>
          <w:color w:val="000000" w:themeColor="text1"/>
        </w:rPr>
        <w:t>※１　経費比較の内訳は次のとおり</w:t>
      </w:r>
      <w:r w:rsidR="00394CC3" w:rsidRPr="008114B2">
        <w:rPr>
          <w:rFonts w:hint="eastAsia"/>
          <w:color w:val="000000" w:themeColor="text1"/>
        </w:rPr>
        <w:t xml:space="preserve">　　　　　　　　（概算）</w:t>
      </w:r>
    </w:p>
    <w:tbl>
      <w:tblPr>
        <w:tblStyle w:val="af"/>
        <w:tblW w:w="0" w:type="auto"/>
        <w:tblInd w:w="392" w:type="dxa"/>
        <w:tblLook w:val="04A0" w:firstRow="1" w:lastRow="0" w:firstColumn="1" w:lastColumn="0" w:noHBand="0" w:noVBand="1"/>
      </w:tblPr>
      <w:tblGrid>
        <w:gridCol w:w="3685"/>
        <w:gridCol w:w="1843"/>
      </w:tblGrid>
      <w:tr w:rsidR="008114B2" w:rsidRPr="008114B2" w14:paraId="19E0BD6C" w14:textId="77777777" w:rsidTr="00C55774">
        <w:tc>
          <w:tcPr>
            <w:tcW w:w="5528" w:type="dxa"/>
            <w:gridSpan w:val="2"/>
            <w:shd w:val="clear" w:color="auto" w:fill="66FFFF"/>
          </w:tcPr>
          <w:p w14:paraId="733380CA" w14:textId="77777777" w:rsidR="00C55774" w:rsidRPr="008114B2" w:rsidRDefault="00C55774" w:rsidP="00DF6230">
            <w:pPr>
              <w:jc w:val="left"/>
              <w:rPr>
                <w:color w:val="000000" w:themeColor="text1"/>
              </w:rPr>
            </w:pPr>
            <w:r w:rsidRPr="008114B2">
              <w:rPr>
                <w:rFonts w:hint="eastAsia"/>
                <w:color w:val="000000" w:themeColor="text1"/>
              </w:rPr>
              <w:t>①現行の費用</w:t>
            </w:r>
          </w:p>
        </w:tc>
      </w:tr>
      <w:tr w:rsidR="008114B2" w:rsidRPr="008114B2" w14:paraId="499EF536" w14:textId="77777777" w:rsidTr="00C55774">
        <w:tc>
          <w:tcPr>
            <w:tcW w:w="3685" w:type="dxa"/>
          </w:tcPr>
          <w:p w14:paraId="5DCF8B69" w14:textId="77777777" w:rsidR="00DF6230" w:rsidRPr="008114B2" w:rsidRDefault="00C55774" w:rsidP="00DF6230">
            <w:pPr>
              <w:jc w:val="left"/>
              <w:rPr>
                <w:color w:val="000000" w:themeColor="text1"/>
              </w:rPr>
            </w:pPr>
            <w:r w:rsidRPr="008114B2">
              <w:rPr>
                <w:rFonts w:hint="eastAsia"/>
                <w:color w:val="000000" w:themeColor="text1"/>
              </w:rPr>
              <w:t>仕分け・配送・配布</w:t>
            </w:r>
          </w:p>
        </w:tc>
        <w:tc>
          <w:tcPr>
            <w:tcW w:w="1843" w:type="dxa"/>
          </w:tcPr>
          <w:p w14:paraId="7E24174E" w14:textId="77777777" w:rsidR="00DF6230" w:rsidRPr="008114B2" w:rsidRDefault="00DF6230" w:rsidP="00BB7DDD">
            <w:pPr>
              <w:jc w:val="right"/>
              <w:rPr>
                <w:color w:val="000000" w:themeColor="text1"/>
              </w:rPr>
            </w:pPr>
            <w:r w:rsidRPr="008114B2">
              <w:rPr>
                <w:rFonts w:hint="eastAsia"/>
                <w:color w:val="000000" w:themeColor="text1"/>
              </w:rPr>
              <w:t>３</w:t>
            </w:r>
            <w:r w:rsidR="00C55774" w:rsidRPr="008114B2">
              <w:rPr>
                <w:rFonts w:hint="eastAsia"/>
                <w:color w:val="000000" w:themeColor="text1"/>
              </w:rPr>
              <w:t>，</w:t>
            </w:r>
            <w:r w:rsidRPr="008114B2">
              <w:rPr>
                <w:rFonts w:hint="eastAsia"/>
                <w:color w:val="000000" w:themeColor="text1"/>
              </w:rPr>
              <w:t>０</w:t>
            </w:r>
            <w:r w:rsidR="00BB7DDD" w:rsidRPr="008114B2">
              <w:rPr>
                <w:rFonts w:hint="eastAsia"/>
                <w:color w:val="000000" w:themeColor="text1"/>
              </w:rPr>
              <w:t>１</w:t>
            </w:r>
            <w:r w:rsidRPr="008114B2">
              <w:rPr>
                <w:rFonts w:hint="eastAsia"/>
                <w:color w:val="000000" w:themeColor="text1"/>
              </w:rPr>
              <w:t>０万円</w:t>
            </w:r>
          </w:p>
        </w:tc>
      </w:tr>
      <w:tr w:rsidR="008114B2" w:rsidRPr="008114B2" w14:paraId="7F3B1AAD" w14:textId="77777777" w:rsidTr="00C55774">
        <w:tc>
          <w:tcPr>
            <w:tcW w:w="5528" w:type="dxa"/>
            <w:gridSpan w:val="2"/>
            <w:shd w:val="clear" w:color="auto" w:fill="66FFFF"/>
          </w:tcPr>
          <w:p w14:paraId="7231E56A" w14:textId="77777777" w:rsidR="00C55774" w:rsidRPr="008114B2" w:rsidRDefault="00C55774" w:rsidP="00DF6230">
            <w:pPr>
              <w:jc w:val="left"/>
              <w:rPr>
                <w:color w:val="000000" w:themeColor="text1"/>
              </w:rPr>
            </w:pPr>
            <w:r w:rsidRPr="008114B2">
              <w:rPr>
                <w:rFonts w:hint="eastAsia"/>
                <w:color w:val="000000" w:themeColor="text1"/>
              </w:rPr>
              <w:t>②事業者による全戸配布費用</w:t>
            </w:r>
          </w:p>
        </w:tc>
      </w:tr>
      <w:tr w:rsidR="008114B2" w:rsidRPr="008114B2" w14:paraId="7378D0E1" w14:textId="77777777" w:rsidTr="00C55774">
        <w:tc>
          <w:tcPr>
            <w:tcW w:w="3685" w:type="dxa"/>
            <w:tcBorders>
              <w:bottom w:val="dashSmallGap" w:sz="4" w:space="0" w:color="auto"/>
            </w:tcBorders>
          </w:tcPr>
          <w:p w14:paraId="197B52C4" w14:textId="77777777" w:rsidR="00DF6230" w:rsidRPr="008114B2" w:rsidRDefault="00C55774" w:rsidP="00DF6230">
            <w:pPr>
              <w:jc w:val="left"/>
              <w:rPr>
                <w:color w:val="000000" w:themeColor="text1"/>
              </w:rPr>
            </w:pPr>
            <w:r w:rsidRPr="008114B2">
              <w:rPr>
                <w:rFonts w:hint="eastAsia"/>
                <w:color w:val="000000" w:themeColor="text1"/>
              </w:rPr>
              <w:t>ポスティング</w:t>
            </w:r>
            <w:r w:rsidRPr="008114B2">
              <w:rPr>
                <w:rFonts w:hint="eastAsia"/>
                <w:color w:val="000000" w:themeColor="text1"/>
              </w:rPr>
              <w:t xml:space="preserve"> </w:t>
            </w:r>
            <w:r w:rsidR="00DF6230" w:rsidRPr="008114B2">
              <w:rPr>
                <w:rFonts w:hint="eastAsia"/>
                <w:color w:val="000000" w:themeColor="text1"/>
              </w:rPr>
              <w:t>(</w:t>
            </w:r>
            <w:r w:rsidR="00DF6230" w:rsidRPr="008114B2">
              <w:rPr>
                <w:rFonts w:hint="eastAsia"/>
                <w:color w:val="000000" w:themeColor="text1"/>
              </w:rPr>
              <w:t>見積額</w:t>
            </w:r>
            <w:r w:rsidR="00DF6230" w:rsidRPr="008114B2">
              <w:rPr>
                <w:rFonts w:hint="eastAsia"/>
                <w:color w:val="000000" w:themeColor="text1"/>
              </w:rPr>
              <w:t>)</w:t>
            </w:r>
          </w:p>
        </w:tc>
        <w:tc>
          <w:tcPr>
            <w:tcW w:w="1843" w:type="dxa"/>
            <w:tcBorders>
              <w:bottom w:val="dashSmallGap" w:sz="4" w:space="0" w:color="auto"/>
            </w:tcBorders>
          </w:tcPr>
          <w:p w14:paraId="2B22DCAE" w14:textId="77777777" w:rsidR="00DF6230" w:rsidRPr="008114B2" w:rsidRDefault="00DF6230" w:rsidP="00BB7DDD">
            <w:pPr>
              <w:jc w:val="right"/>
              <w:rPr>
                <w:color w:val="000000" w:themeColor="text1"/>
              </w:rPr>
            </w:pPr>
            <w:r w:rsidRPr="008114B2">
              <w:rPr>
                <w:rFonts w:hint="eastAsia"/>
                <w:color w:val="000000" w:themeColor="text1"/>
              </w:rPr>
              <w:t>５，７</w:t>
            </w:r>
            <w:r w:rsidR="00BB7DDD" w:rsidRPr="008114B2">
              <w:rPr>
                <w:rFonts w:hint="eastAsia"/>
                <w:color w:val="000000" w:themeColor="text1"/>
              </w:rPr>
              <w:t>２</w:t>
            </w:r>
            <w:r w:rsidRPr="008114B2">
              <w:rPr>
                <w:rFonts w:hint="eastAsia"/>
                <w:color w:val="000000" w:themeColor="text1"/>
              </w:rPr>
              <w:t>０万円</w:t>
            </w:r>
          </w:p>
        </w:tc>
      </w:tr>
      <w:tr w:rsidR="008114B2" w:rsidRPr="008114B2" w14:paraId="53198B24" w14:textId="77777777" w:rsidTr="00C55774">
        <w:tc>
          <w:tcPr>
            <w:tcW w:w="3685" w:type="dxa"/>
            <w:tcBorders>
              <w:top w:val="dashSmallGap" w:sz="4" w:space="0" w:color="auto"/>
            </w:tcBorders>
          </w:tcPr>
          <w:p w14:paraId="013F53EE" w14:textId="77777777" w:rsidR="00DF6230" w:rsidRPr="008114B2" w:rsidRDefault="00DF6230" w:rsidP="00DF6230">
            <w:pPr>
              <w:jc w:val="left"/>
              <w:rPr>
                <w:color w:val="000000" w:themeColor="text1"/>
              </w:rPr>
            </w:pPr>
            <w:r w:rsidRPr="008114B2">
              <w:rPr>
                <w:rFonts w:hint="eastAsia"/>
                <w:color w:val="000000" w:themeColor="text1"/>
              </w:rPr>
              <w:t>人件費</w:t>
            </w:r>
          </w:p>
        </w:tc>
        <w:tc>
          <w:tcPr>
            <w:tcW w:w="1843" w:type="dxa"/>
            <w:tcBorders>
              <w:top w:val="dashSmallGap" w:sz="4" w:space="0" w:color="auto"/>
            </w:tcBorders>
          </w:tcPr>
          <w:p w14:paraId="75838F33" w14:textId="77777777" w:rsidR="00DF6230" w:rsidRPr="008114B2" w:rsidRDefault="00DF6230" w:rsidP="00C55774">
            <w:pPr>
              <w:jc w:val="right"/>
              <w:rPr>
                <w:color w:val="000000" w:themeColor="text1"/>
              </w:rPr>
            </w:pPr>
            <w:r w:rsidRPr="008114B2">
              <w:rPr>
                <w:rFonts w:hint="eastAsia"/>
                <w:color w:val="000000" w:themeColor="text1"/>
              </w:rPr>
              <w:t>△８０万円</w:t>
            </w:r>
          </w:p>
        </w:tc>
      </w:tr>
      <w:tr w:rsidR="008114B2" w:rsidRPr="008114B2" w14:paraId="61E5C53D" w14:textId="77777777" w:rsidTr="00C55774">
        <w:tc>
          <w:tcPr>
            <w:tcW w:w="3685" w:type="dxa"/>
            <w:tcBorders>
              <w:top w:val="dashSmallGap" w:sz="4" w:space="0" w:color="auto"/>
            </w:tcBorders>
          </w:tcPr>
          <w:p w14:paraId="15FBD3F3" w14:textId="77777777" w:rsidR="00C55774" w:rsidRPr="008114B2" w:rsidRDefault="00C55774" w:rsidP="00C55774">
            <w:pPr>
              <w:jc w:val="center"/>
              <w:rPr>
                <w:color w:val="000000" w:themeColor="text1"/>
              </w:rPr>
            </w:pPr>
            <w:r w:rsidRPr="008114B2">
              <w:rPr>
                <w:rFonts w:hint="eastAsia"/>
                <w:color w:val="000000" w:themeColor="text1"/>
              </w:rPr>
              <w:t>合計</w:t>
            </w:r>
          </w:p>
        </w:tc>
        <w:tc>
          <w:tcPr>
            <w:tcW w:w="1843" w:type="dxa"/>
            <w:tcBorders>
              <w:top w:val="dashSmallGap" w:sz="4" w:space="0" w:color="auto"/>
            </w:tcBorders>
          </w:tcPr>
          <w:p w14:paraId="78FECC05" w14:textId="2961A596" w:rsidR="00C55774" w:rsidRPr="008114B2" w:rsidRDefault="00D95960" w:rsidP="00C55774">
            <w:pPr>
              <w:jc w:val="right"/>
              <w:rPr>
                <w:color w:val="000000" w:themeColor="text1"/>
              </w:rPr>
            </w:pPr>
            <w:r w:rsidRPr="005D32A8">
              <w:rPr>
                <w:rFonts w:hint="eastAsia"/>
                <w:color w:val="000000" w:themeColor="text1"/>
              </w:rPr>
              <w:t>５，６４</w:t>
            </w:r>
            <w:r w:rsidR="000F1B90" w:rsidRPr="005D32A8">
              <w:rPr>
                <w:rFonts w:hint="eastAsia"/>
                <w:color w:val="000000" w:themeColor="text1"/>
              </w:rPr>
              <w:t>０万円</w:t>
            </w:r>
          </w:p>
        </w:tc>
      </w:tr>
      <w:tr w:rsidR="008114B2" w:rsidRPr="008114B2" w14:paraId="33DE1EE9" w14:textId="77777777" w:rsidTr="00C55774">
        <w:tc>
          <w:tcPr>
            <w:tcW w:w="5528" w:type="dxa"/>
            <w:gridSpan w:val="2"/>
            <w:shd w:val="clear" w:color="auto" w:fill="92D050"/>
          </w:tcPr>
          <w:p w14:paraId="46CCA4E1" w14:textId="77777777" w:rsidR="00C55774" w:rsidRPr="008114B2" w:rsidRDefault="00C55774" w:rsidP="00DF6230">
            <w:pPr>
              <w:jc w:val="left"/>
              <w:rPr>
                <w:color w:val="000000" w:themeColor="text1"/>
              </w:rPr>
            </w:pPr>
            <w:r w:rsidRPr="008114B2">
              <w:rPr>
                <w:rFonts w:hint="eastAsia"/>
                <w:color w:val="000000" w:themeColor="text1"/>
              </w:rPr>
              <w:t>経費の比較</w:t>
            </w:r>
          </w:p>
        </w:tc>
      </w:tr>
      <w:tr w:rsidR="008114B2" w:rsidRPr="008114B2" w14:paraId="2A53B572" w14:textId="77777777" w:rsidTr="00C55774">
        <w:tc>
          <w:tcPr>
            <w:tcW w:w="3685" w:type="dxa"/>
          </w:tcPr>
          <w:p w14:paraId="6B549BF2" w14:textId="77777777" w:rsidR="00DF6230" w:rsidRPr="008114B2" w:rsidRDefault="00C55774" w:rsidP="00DF6230">
            <w:pPr>
              <w:jc w:val="left"/>
              <w:rPr>
                <w:color w:val="000000" w:themeColor="text1"/>
              </w:rPr>
            </w:pPr>
            <w:r w:rsidRPr="008114B2">
              <w:rPr>
                <w:rFonts w:hint="eastAsia"/>
                <w:color w:val="000000" w:themeColor="text1"/>
              </w:rPr>
              <w:t>②－①</w:t>
            </w:r>
          </w:p>
        </w:tc>
        <w:tc>
          <w:tcPr>
            <w:tcW w:w="1843" w:type="dxa"/>
          </w:tcPr>
          <w:p w14:paraId="27EF81CF" w14:textId="6BC98F3B" w:rsidR="00DF6230" w:rsidRPr="008114B2" w:rsidRDefault="0032492B" w:rsidP="00BB7DDD">
            <w:pPr>
              <w:jc w:val="right"/>
              <w:rPr>
                <w:color w:val="000000" w:themeColor="text1"/>
              </w:rPr>
            </w:pPr>
            <w:r w:rsidRPr="005D32A8">
              <w:rPr>
                <w:rFonts w:hint="eastAsia"/>
                <w:color w:val="000000" w:themeColor="text1"/>
              </w:rPr>
              <w:t>２，６３</w:t>
            </w:r>
            <w:r w:rsidR="00C55774" w:rsidRPr="005D32A8">
              <w:rPr>
                <w:rFonts w:hint="eastAsia"/>
                <w:color w:val="000000" w:themeColor="text1"/>
              </w:rPr>
              <w:t>０万円</w:t>
            </w:r>
          </w:p>
        </w:tc>
      </w:tr>
    </w:tbl>
    <w:p w14:paraId="6864A8AF" w14:textId="77777777" w:rsidR="00DF6230" w:rsidRDefault="00DF6230" w:rsidP="00DF6230">
      <w:pPr>
        <w:jc w:val="left"/>
      </w:pPr>
    </w:p>
    <w:p w14:paraId="009D6280" w14:textId="0F4C4CFF" w:rsidR="003376AF" w:rsidRDefault="003376AF" w:rsidP="003376AF">
      <w:pPr>
        <w:wordWrap w:val="0"/>
        <w:jc w:val="right"/>
      </w:pPr>
      <w:bookmarkStart w:id="0" w:name="_GoBack"/>
      <w:bookmarkEnd w:id="0"/>
    </w:p>
    <w:sectPr w:rsidR="003376AF" w:rsidSect="00BA57CF">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033C1" w14:textId="77777777" w:rsidR="00BB7DDD" w:rsidRDefault="00BB7DDD" w:rsidP="007827F9">
      <w:r>
        <w:separator/>
      </w:r>
    </w:p>
  </w:endnote>
  <w:endnote w:type="continuationSeparator" w:id="0">
    <w:p w14:paraId="2BFF99CA" w14:textId="77777777" w:rsidR="00BB7DDD" w:rsidRDefault="00BB7DDD" w:rsidP="0078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9B291" w14:textId="77777777" w:rsidR="00BB7DDD" w:rsidRDefault="00BB7DDD" w:rsidP="007827F9">
      <w:r>
        <w:separator/>
      </w:r>
    </w:p>
  </w:footnote>
  <w:footnote w:type="continuationSeparator" w:id="0">
    <w:p w14:paraId="65664A19" w14:textId="77777777" w:rsidR="00BB7DDD" w:rsidRDefault="00BB7DDD" w:rsidP="00782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7A"/>
    <w:rsid w:val="0003554C"/>
    <w:rsid w:val="000633DB"/>
    <w:rsid w:val="000C35C2"/>
    <w:rsid w:val="000D3DC2"/>
    <w:rsid w:val="000E5FB8"/>
    <w:rsid w:val="000F1B90"/>
    <w:rsid w:val="000F2325"/>
    <w:rsid w:val="0013368C"/>
    <w:rsid w:val="00162F03"/>
    <w:rsid w:val="0017091A"/>
    <w:rsid w:val="001F7580"/>
    <w:rsid w:val="002241F0"/>
    <w:rsid w:val="00247C9A"/>
    <w:rsid w:val="0026598D"/>
    <w:rsid w:val="002704EE"/>
    <w:rsid w:val="00285BCD"/>
    <w:rsid w:val="00290E4A"/>
    <w:rsid w:val="002A1F57"/>
    <w:rsid w:val="002D1D51"/>
    <w:rsid w:val="002F2CB9"/>
    <w:rsid w:val="0030217A"/>
    <w:rsid w:val="00316351"/>
    <w:rsid w:val="0032492B"/>
    <w:rsid w:val="00333B77"/>
    <w:rsid w:val="003376AF"/>
    <w:rsid w:val="00372683"/>
    <w:rsid w:val="00394CC3"/>
    <w:rsid w:val="004069BF"/>
    <w:rsid w:val="004750A1"/>
    <w:rsid w:val="0049135B"/>
    <w:rsid w:val="004B0556"/>
    <w:rsid w:val="004C55B1"/>
    <w:rsid w:val="00506B9D"/>
    <w:rsid w:val="00507787"/>
    <w:rsid w:val="0051024C"/>
    <w:rsid w:val="00531720"/>
    <w:rsid w:val="00540D1B"/>
    <w:rsid w:val="0057521E"/>
    <w:rsid w:val="005B6E08"/>
    <w:rsid w:val="005D32A8"/>
    <w:rsid w:val="005D4495"/>
    <w:rsid w:val="005F637D"/>
    <w:rsid w:val="006055F0"/>
    <w:rsid w:val="00607BFA"/>
    <w:rsid w:val="00625D9B"/>
    <w:rsid w:val="0062746A"/>
    <w:rsid w:val="00650010"/>
    <w:rsid w:val="0067521D"/>
    <w:rsid w:val="006D0724"/>
    <w:rsid w:val="007000A8"/>
    <w:rsid w:val="00726185"/>
    <w:rsid w:val="007827F9"/>
    <w:rsid w:val="007A3A80"/>
    <w:rsid w:val="007E53A5"/>
    <w:rsid w:val="007E5B5F"/>
    <w:rsid w:val="008114B2"/>
    <w:rsid w:val="00825752"/>
    <w:rsid w:val="0083667F"/>
    <w:rsid w:val="00842AAD"/>
    <w:rsid w:val="008655F2"/>
    <w:rsid w:val="008777FB"/>
    <w:rsid w:val="008C3304"/>
    <w:rsid w:val="00906ACE"/>
    <w:rsid w:val="0091169A"/>
    <w:rsid w:val="00913C79"/>
    <w:rsid w:val="00945C94"/>
    <w:rsid w:val="009628D3"/>
    <w:rsid w:val="00966D5F"/>
    <w:rsid w:val="0097352D"/>
    <w:rsid w:val="009931DB"/>
    <w:rsid w:val="009C5B45"/>
    <w:rsid w:val="009C6C0D"/>
    <w:rsid w:val="009E3954"/>
    <w:rsid w:val="009F4BD0"/>
    <w:rsid w:val="009F61BE"/>
    <w:rsid w:val="00A05472"/>
    <w:rsid w:val="00A07340"/>
    <w:rsid w:val="00A503D1"/>
    <w:rsid w:val="00A528B1"/>
    <w:rsid w:val="00A97BC6"/>
    <w:rsid w:val="00AA2B37"/>
    <w:rsid w:val="00AA5768"/>
    <w:rsid w:val="00AF6E31"/>
    <w:rsid w:val="00B335EA"/>
    <w:rsid w:val="00B34C43"/>
    <w:rsid w:val="00B360E2"/>
    <w:rsid w:val="00B42CA3"/>
    <w:rsid w:val="00B53694"/>
    <w:rsid w:val="00B547D6"/>
    <w:rsid w:val="00B8401C"/>
    <w:rsid w:val="00B97FE5"/>
    <w:rsid w:val="00BA54C1"/>
    <w:rsid w:val="00BA57CF"/>
    <w:rsid w:val="00BB64B3"/>
    <w:rsid w:val="00BB7DDD"/>
    <w:rsid w:val="00BC6DEC"/>
    <w:rsid w:val="00C0681F"/>
    <w:rsid w:val="00C27558"/>
    <w:rsid w:val="00C31779"/>
    <w:rsid w:val="00C3414A"/>
    <w:rsid w:val="00C3755C"/>
    <w:rsid w:val="00C466B8"/>
    <w:rsid w:val="00C55774"/>
    <w:rsid w:val="00C7694D"/>
    <w:rsid w:val="00C849FB"/>
    <w:rsid w:val="00C93954"/>
    <w:rsid w:val="00CB434E"/>
    <w:rsid w:val="00D058E5"/>
    <w:rsid w:val="00D14F7F"/>
    <w:rsid w:val="00D17F60"/>
    <w:rsid w:val="00D63C91"/>
    <w:rsid w:val="00D74B40"/>
    <w:rsid w:val="00D768A6"/>
    <w:rsid w:val="00D778E0"/>
    <w:rsid w:val="00D95960"/>
    <w:rsid w:val="00DA4666"/>
    <w:rsid w:val="00DA78C2"/>
    <w:rsid w:val="00DE1D66"/>
    <w:rsid w:val="00DF6230"/>
    <w:rsid w:val="00E2137A"/>
    <w:rsid w:val="00E37C92"/>
    <w:rsid w:val="00EC108D"/>
    <w:rsid w:val="00F754A0"/>
    <w:rsid w:val="00FA507E"/>
    <w:rsid w:val="00FB3A76"/>
    <w:rsid w:val="00FD6F15"/>
    <w:rsid w:val="00FE5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08354CC"/>
  <w15:docId w15:val="{EA846ABF-3249-4A8E-9D5C-624A4150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7F9"/>
    <w:pPr>
      <w:tabs>
        <w:tab w:val="center" w:pos="4252"/>
        <w:tab w:val="right" w:pos="8504"/>
      </w:tabs>
      <w:snapToGrid w:val="0"/>
    </w:pPr>
  </w:style>
  <w:style w:type="character" w:customStyle="1" w:styleId="a4">
    <w:name w:val="ヘッダー (文字)"/>
    <w:basedOn w:val="a0"/>
    <w:link w:val="a3"/>
    <w:uiPriority w:val="99"/>
    <w:rsid w:val="007827F9"/>
  </w:style>
  <w:style w:type="paragraph" w:styleId="a5">
    <w:name w:val="footer"/>
    <w:basedOn w:val="a"/>
    <w:link w:val="a6"/>
    <w:uiPriority w:val="99"/>
    <w:unhideWhenUsed/>
    <w:rsid w:val="007827F9"/>
    <w:pPr>
      <w:tabs>
        <w:tab w:val="center" w:pos="4252"/>
        <w:tab w:val="right" w:pos="8504"/>
      </w:tabs>
      <w:snapToGrid w:val="0"/>
    </w:pPr>
  </w:style>
  <w:style w:type="character" w:customStyle="1" w:styleId="a6">
    <w:name w:val="フッター (文字)"/>
    <w:basedOn w:val="a0"/>
    <w:link w:val="a5"/>
    <w:uiPriority w:val="99"/>
    <w:rsid w:val="007827F9"/>
  </w:style>
  <w:style w:type="character" w:styleId="a7">
    <w:name w:val="annotation reference"/>
    <w:basedOn w:val="a0"/>
    <w:uiPriority w:val="99"/>
    <w:semiHidden/>
    <w:unhideWhenUsed/>
    <w:rsid w:val="00BA54C1"/>
    <w:rPr>
      <w:sz w:val="18"/>
      <w:szCs w:val="18"/>
    </w:rPr>
  </w:style>
  <w:style w:type="paragraph" w:styleId="a8">
    <w:name w:val="annotation text"/>
    <w:basedOn w:val="a"/>
    <w:link w:val="a9"/>
    <w:uiPriority w:val="99"/>
    <w:semiHidden/>
    <w:unhideWhenUsed/>
    <w:rsid w:val="00BA54C1"/>
    <w:pPr>
      <w:jc w:val="left"/>
    </w:pPr>
  </w:style>
  <w:style w:type="character" w:customStyle="1" w:styleId="a9">
    <w:name w:val="コメント文字列 (文字)"/>
    <w:basedOn w:val="a0"/>
    <w:link w:val="a8"/>
    <w:uiPriority w:val="99"/>
    <w:semiHidden/>
    <w:rsid w:val="00BA54C1"/>
  </w:style>
  <w:style w:type="paragraph" w:styleId="aa">
    <w:name w:val="annotation subject"/>
    <w:basedOn w:val="a8"/>
    <w:next w:val="a8"/>
    <w:link w:val="ab"/>
    <w:uiPriority w:val="99"/>
    <w:semiHidden/>
    <w:unhideWhenUsed/>
    <w:rsid w:val="00BA54C1"/>
    <w:rPr>
      <w:b/>
      <w:bCs/>
    </w:rPr>
  </w:style>
  <w:style w:type="character" w:customStyle="1" w:styleId="ab">
    <w:name w:val="コメント内容 (文字)"/>
    <w:basedOn w:val="a9"/>
    <w:link w:val="aa"/>
    <w:uiPriority w:val="99"/>
    <w:semiHidden/>
    <w:rsid w:val="00BA54C1"/>
    <w:rPr>
      <w:b/>
      <w:bCs/>
    </w:rPr>
  </w:style>
  <w:style w:type="paragraph" w:styleId="ac">
    <w:name w:val="Balloon Text"/>
    <w:basedOn w:val="a"/>
    <w:link w:val="ad"/>
    <w:uiPriority w:val="99"/>
    <w:semiHidden/>
    <w:unhideWhenUsed/>
    <w:rsid w:val="00BA54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54C1"/>
    <w:rPr>
      <w:rFonts w:asciiTheme="majorHAnsi" w:eastAsiaTheme="majorEastAsia" w:hAnsiTheme="majorHAnsi" w:cstheme="majorBidi"/>
      <w:sz w:val="18"/>
      <w:szCs w:val="18"/>
    </w:rPr>
  </w:style>
  <w:style w:type="paragraph" w:styleId="ae">
    <w:name w:val="Revision"/>
    <w:hidden/>
    <w:uiPriority w:val="99"/>
    <w:semiHidden/>
    <w:rsid w:val="0051024C"/>
  </w:style>
  <w:style w:type="table" w:styleId="af">
    <w:name w:val="Table Grid"/>
    <w:basedOn w:val="a1"/>
    <w:uiPriority w:val="59"/>
    <w:rsid w:val="00DF6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01">
    <w:name w:val="disp01"/>
    <w:basedOn w:val="a0"/>
    <w:rsid w:val="00C27558"/>
    <w:rPr>
      <w:color w:val="000000"/>
      <w:bdr w:val="single" w:sz="6" w:space="0" w:color="666666"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8B39A-8CC5-43E9-89DD-59C222159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坂田　哲</dc:creator>
  <cp:lastModifiedBy>勝山　明日香</cp:lastModifiedBy>
  <cp:revision>4</cp:revision>
  <cp:lastPrinted>2018-12-13T08:24:00Z</cp:lastPrinted>
  <dcterms:created xsi:type="dcterms:W3CDTF">2018-12-27T08:07:00Z</dcterms:created>
  <dcterms:modified xsi:type="dcterms:W3CDTF">2018-12-28T07:25:00Z</dcterms:modified>
</cp:coreProperties>
</file>