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FBA" w:rsidRPr="00DD52DE" w:rsidRDefault="00687C70" w:rsidP="00257ED6">
      <w:pPr>
        <w:jc w:val="center"/>
        <w:rPr>
          <w:rFonts w:asciiTheme="majorEastAsia" w:eastAsiaTheme="majorEastAsia" w:hAnsiTheme="majorEastAsia"/>
          <w:b/>
          <w:sz w:val="40"/>
          <w:szCs w:val="40"/>
        </w:rPr>
      </w:pPr>
      <w:r w:rsidRPr="00DD52DE">
        <w:rPr>
          <w:rFonts w:asciiTheme="majorEastAsia" w:eastAsiaTheme="majorEastAsia" w:hAnsiTheme="majorEastAsia" w:hint="eastAsia"/>
          <w:b/>
          <w:sz w:val="40"/>
          <w:szCs w:val="40"/>
        </w:rPr>
        <w:t>茅ヶ崎市消防本部からのお知らせ</w:t>
      </w:r>
    </w:p>
    <w:p w:rsidR="000802FB" w:rsidRPr="00DD52DE" w:rsidRDefault="000802FB">
      <w:pPr>
        <w:rPr>
          <w:rFonts w:asciiTheme="majorEastAsia" w:eastAsiaTheme="majorEastAsia" w:hAnsiTheme="majorEastAsia"/>
        </w:rPr>
      </w:pPr>
    </w:p>
    <w:p w:rsidR="00687C70" w:rsidRPr="00DD52DE" w:rsidRDefault="003C20D0" w:rsidP="005957A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次に掲げる事項は、建物の全体又は一部</w:t>
      </w:r>
      <w:r w:rsidR="00C54CD0">
        <w:rPr>
          <w:rFonts w:asciiTheme="majorEastAsia" w:eastAsiaTheme="majorEastAsia" w:hAnsiTheme="majorEastAsia" w:hint="eastAsia"/>
          <w:sz w:val="22"/>
        </w:rPr>
        <w:t>を</w:t>
      </w:r>
      <w:r>
        <w:rPr>
          <w:rFonts w:asciiTheme="majorEastAsia" w:eastAsiaTheme="majorEastAsia" w:hAnsiTheme="majorEastAsia" w:hint="eastAsia"/>
          <w:sz w:val="22"/>
        </w:rPr>
        <w:t>使用</w:t>
      </w:r>
      <w:r w:rsidR="00050937">
        <w:rPr>
          <w:rFonts w:asciiTheme="majorEastAsia" w:eastAsiaTheme="majorEastAsia" w:hAnsiTheme="majorEastAsia" w:hint="eastAsia"/>
          <w:sz w:val="22"/>
        </w:rPr>
        <w:t>し、</w:t>
      </w:r>
      <w:bookmarkStart w:id="0" w:name="_GoBack"/>
      <w:bookmarkEnd w:id="0"/>
      <w:r w:rsidR="00050937">
        <w:rPr>
          <w:rFonts w:asciiTheme="majorEastAsia" w:eastAsiaTheme="majorEastAsia" w:hAnsiTheme="majorEastAsia" w:hint="eastAsia"/>
          <w:sz w:val="22"/>
        </w:rPr>
        <w:t>事業を開始</w:t>
      </w:r>
      <w:r w:rsidR="00C54CD0">
        <w:rPr>
          <w:rFonts w:asciiTheme="majorEastAsia" w:eastAsiaTheme="majorEastAsia" w:hAnsiTheme="majorEastAsia" w:hint="eastAsia"/>
          <w:sz w:val="22"/>
        </w:rPr>
        <w:t>する</w:t>
      </w:r>
      <w:r w:rsidR="00687C70" w:rsidRPr="00DD52DE">
        <w:rPr>
          <w:rFonts w:asciiTheme="majorEastAsia" w:eastAsiaTheme="majorEastAsia" w:hAnsiTheme="majorEastAsia" w:hint="eastAsia"/>
          <w:sz w:val="22"/>
        </w:rPr>
        <w:t>にあたり</w:t>
      </w:r>
      <w:r>
        <w:rPr>
          <w:rFonts w:asciiTheme="majorEastAsia" w:eastAsiaTheme="majorEastAsia" w:hAnsiTheme="majorEastAsia" w:hint="eastAsia"/>
          <w:sz w:val="22"/>
        </w:rPr>
        <w:t>、</w:t>
      </w:r>
      <w:r w:rsidR="00687C70" w:rsidRPr="00DD52DE">
        <w:rPr>
          <w:rFonts w:asciiTheme="majorEastAsia" w:eastAsiaTheme="majorEastAsia" w:hAnsiTheme="majorEastAsia" w:hint="eastAsia"/>
          <w:sz w:val="22"/>
        </w:rPr>
        <w:t>必要となる消防法等で定められた届出及び点検報告に関することとなりますのでご確認ください。</w:t>
      </w:r>
    </w:p>
    <w:p w:rsidR="00687C70" w:rsidRPr="003C20D0" w:rsidRDefault="00687C70">
      <w:pPr>
        <w:rPr>
          <w:rFonts w:asciiTheme="majorEastAsia" w:eastAsiaTheme="majorEastAsia" w:hAnsiTheme="majorEastAsia"/>
          <w:sz w:val="22"/>
        </w:rPr>
      </w:pPr>
    </w:p>
    <w:p w:rsidR="00687C70" w:rsidRPr="00DD52DE" w:rsidRDefault="00687C70" w:rsidP="00687C70">
      <w:pPr>
        <w:pStyle w:val="a3"/>
        <w:numPr>
          <w:ilvl w:val="0"/>
          <w:numId w:val="1"/>
        </w:numPr>
        <w:ind w:leftChars="0"/>
        <w:rPr>
          <w:rFonts w:asciiTheme="majorEastAsia" w:eastAsiaTheme="majorEastAsia" w:hAnsiTheme="majorEastAsia"/>
          <w:b/>
          <w:sz w:val="28"/>
          <w:szCs w:val="28"/>
        </w:rPr>
      </w:pPr>
      <w:r w:rsidRPr="00DD52DE">
        <w:rPr>
          <w:rFonts w:asciiTheme="majorEastAsia" w:eastAsiaTheme="majorEastAsia" w:hAnsiTheme="majorEastAsia" w:hint="eastAsia"/>
          <w:b/>
          <w:sz w:val="28"/>
          <w:szCs w:val="28"/>
        </w:rPr>
        <w:t>防火対象物使用開始について（茅ヶ崎市火災予防条例第６３条）</w:t>
      </w:r>
    </w:p>
    <w:p w:rsidR="00687C70" w:rsidRPr="00DD52DE" w:rsidRDefault="000028A5" w:rsidP="0009734C">
      <w:pPr>
        <w:pStyle w:val="a3"/>
        <w:ind w:leftChars="0" w:left="360" w:firstLineChars="100" w:firstLine="220"/>
        <w:rPr>
          <w:rFonts w:asciiTheme="majorEastAsia" w:eastAsiaTheme="majorEastAsia" w:hAnsiTheme="majorEastAsia"/>
          <w:sz w:val="22"/>
        </w:rPr>
      </w:pPr>
      <w:r>
        <w:rPr>
          <w:rFonts w:asciiTheme="majorEastAsia" w:eastAsiaTheme="majorEastAsia" w:hAnsiTheme="majorEastAsia" w:hint="eastAsia"/>
          <w:sz w:val="22"/>
        </w:rPr>
        <w:t>建物を</w:t>
      </w:r>
      <w:r w:rsidR="00687C70" w:rsidRPr="00DD52DE">
        <w:rPr>
          <w:rFonts w:asciiTheme="majorEastAsia" w:eastAsiaTheme="majorEastAsia" w:hAnsiTheme="majorEastAsia" w:hint="eastAsia"/>
          <w:sz w:val="22"/>
        </w:rPr>
        <w:t>使用開始する日の７日前までに</w:t>
      </w:r>
      <w:r>
        <w:rPr>
          <w:rFonts w:asciiTheme="majorEastAsia" w:eastAsiaTheme="majorEastAsia" w:hAnsiTheme="majorEastAsia" w:hint="eastAsia"/>
          <w:sz w:val="22"/>
        </w:rPr>
        <w:t>、</w:t>
      </w:r>
      <w:r w:rsidR="00687C70" w:rsidRPr="00DD52DE">
        <w:rPr>
          <w:rFonts w:asciiTheme="majorEastAsia" w:eastAsiaTheme="majorEastAsia" w:hAnsiTheme="majorEastAsia" w:hint="eastAsia"/>
          <w:sz w:val="22"/>
        </w:rPr>
        <w:t>防火対象物使用開始届出書を消防本部へ届</w:t>
      </w:r>
      <w:r w:rsidR="00F95A53" w:rsidRPr="00DD52DE">
        <w:rPr>
          <w:rFonts w:asciiTheme="majorEastAsia" w:eastAsiaTheme="majorEastAsia" w:hAnsiTheme="majorEastAsia" w:hint="eastAsia"/>
          <w:sz w:val="22"/>
        </w:rPr>
        <w:t>け</w:t>
      </w:r>
      <w:r w:rsidR="00687C70" w:rsidRPr="00DD52DE">
        <w:rPr>
          <w:rFonts w:asciiTheme="majorEastAsia" w:eastAsiaTheme="majorEastAsia" w:hAnsiTheme="majorEastAsia" w:hint="eastAsia"/>
          <w:sz w:val="22"/>
        </w:rPr>
        <w:t>出る</w:t>
      </w:r>
      <w:r w:rsidR="00F95A53" w:rsidRPr="00DD52DE">
        <w:rPr>
          <w:rFonts w:asciiTheme="majorEastAsia" w:eastAsiaTheme="majorEastAsia" w:hAnsiTheme="majorEastAsia" w:hint="eastAsia"/>
          <w:sz w:val="22"/>
        </w:rPr>
        <w:t>必要</w:t>
      </w:r>
      <w:r w:rsidR="00687C70" w:rsidRPr="00DD52DE">
        <w:rPr>
          <w:rFonts w:asciiTheme="majorEastAsia" w:eastAsiaTheme="majorEastAsia" w:hAnsiTheme="majorEastAsia" w:hint="eastAsia"/>
          <w:sz w:val="22"/>
        </w:rPr>
        <w:t>があります。</w:t>
      </w:r>
    </w:p>
    <w:p w:rsidR="00687C70" w:rsidRPr="00DD52DE" w:rsidRDefault="00687C70" w:rsidP="00687C70">
      <w:pPr>
        <w:pStyle w:val="a3"/>
        <w:numPr>
          <w:ilvl w:val="0"/>
          <w:numId w:val="1"/>
        </w:numPr>
        <w:ind w:leftChars="0"/>
        <w:rPr>
          <w:rFonts w:asciiTheme="majorEastAsia" w:eastAsiaTheme="majorEastAsia" w:hAnsiTheme="majorEastAsia"/>
          <w:b/>
          <w:sz w:val="28"/>
          <w:szCs w:val="28"/>
        </w:rPr>
      </w:pPr>
      <w:r w:rsidRPr="00DD52DE">
        <w:rPr>
          <w:rFonts w:asciiTheme="majorEastAsia" w:eastAsiaTheme="majorEastAsia" w:hAnsiTheme="majorEastAsia" w:hint="eastAsia"/>
          <w:b/>
          <w:sz w:val="28"/>
          <w:szCs w:val="28"/>
        </w:rPr>
        <w:t>防火管理について（消防法第８条）</w:t>
      </w:r>
    </w:p>
    <w:p w:rsidR="00687C70" w:rsidRPr="00DD52DE" w:rsidRDefault="00687C70" w:rsidP="0009734C">
      <w:pPr>
        <w:pStyle w:val="a3"/>
        <w:ind w:leftChars="0" w:left="360" w:firstLineChars="100" w:firstLine="220"/>
        <w:rPr>
          <w:rFonts w:asciiTheme="majorEastAsia" w:eastAsiaTheme="majorEastAsia" w:hAnsiTheme="majorEastAsia"/>
          <w:sz w:val="22"/>
        </w:rPr>
      </w:pPr>
      <w:r w:rsidRPr="00DD52DE">
        <w:rPr>
          <w:rFonts w:asciiTheme="majorEastAsia" w:eastAsiaTheme="majorEastAsia" w:hAnsiTheme="majorEastAsia" w:hint="eastAsia"/>
          <w:sz w:val="22"/>
        </w:rPr>
        <w:t>建物全体の収容人数が一定規模以上の場合は防火管理者を選任し、消防本部へ防火管理者選任（解任）届出書を届け出る必要があります。</w:t>
      </w:r>
      <w:r w:rsidR="00730D29">
        <w:rPr>
          <w:rFonts w:asciiTheme="majorEastAsia" w:eastAsiaTheme="majorEastAsia" w:hAnsiTheme="majorEastAsia" w:hint="eastAsia"/>
          <w:sz w:val="22"/>
        </w:rPr>
        <w:t>（</w:t>
      </w:r>
      <w:r w:rsidR="00730D29" w:rsidRPr="00DD52DE">
        <w:rPr>
          <w:rFonts w:asciiTheme="majorEastAsia" w:eastAsiaTheme="majorEastAsia" w:hAnsiTheme="majorEastAsia" w:hint="eastAsia"/>
          <w:sz w:val="22"/>
        </w:rPr>
        <w:t>修了書の写し</w:t>
      </w:r>
      <w:r w:rsidR="00730D29">
        <w:rPr>
          <w:rFonts w:asciiTheme="majorEastAsia" w:eastAsiaTheme="majorEastAsia" w:hAnsiTheme="majorEastAsia" w:hint="eastAsia"/>
          <w:sz w:val="22"/>
        </w:rPr>
        <w:t>も添付してください。）</w:t>
      </w:r>
    </w:p>
    <w:p w:rsidR="00687C70" w:rsidRPr="00DD52DE" w:rsidRDefault="00687C70" w:rsidP="00F95A53">
      <w:pPr>
        <w:pStyle w:val="a3"/>
        <w:ind w:leftChars="100" w:left="430" w:hangingChars="100" w:hanging="220"/>
        <w:rPr>
          <w:rFonts w:asciiTheme="majorEastAsia" w:eastAsiaTheme="majorEastAsia" w:hAnsiTheme="majorEastAsia"/>
          <w:sz w:val="22"/>
        </w:rPr>
      </w:pPr>
      <w:r w:rsidRPr="00DD52DE">
        <w:rPr>
          <w:rFonts w:asciiTheme="majorEastAsia" w:eastAsiaTheme="majorEastAsia" w:hAnsiTheme="majorEastAsia" w:hint="eastAsia"/>
          <w:sz w:val="22"/>
        </w:rPr>
        <w:t>※</w:t>
      </w:r>
      <w:r w:rsidR="0009734C">
        <w:rPr>
          <w:rFonts w:asciiTheme="majorEastAsia" w:eastAsiaTheme="majorEastAsia" w:hAnsiTheme="majorEastAsia" w:hint="eastAsia"/>
          <w:sz w:val="22"/>
        </w:rPr>
        <w:t xml:space="preserve">　</w:t>
      </w:r>
      <w:r w:rsidRPr="00DD52DE">
        <w:rPr>
          <w:rFonts w:asciiTheme="majorEastAsia" w:eastAsiaTheme="majorEastAsia" w:hAnsiTheme="majorEastAsia" w:hint="eastAsia"/>
          <w:sz w:val="22"/>
        </w:rPr>
        <w:t>防火管理者とは、防火管理について</w:t>
      </w:r>
      <w:r w:rsidR="00DD5AE1" w:rsidRPr="00DD52DE">
        <w:rPr>
          <w:rFonts w:asciiTheme="majorEastAsia" w:eastAsiaTheme="majorEastAsia" w:hAnsiTheme="majorEastAsia" w:hint="eastAsia"/>
          <w:sz w:val="22"/>
        </w:rPr>
        <w:t>資格</w:t>
      </w:r>
      <w:r w:rsidRPr="00DD52DE">
        <w:rPr>
          <w:rFonts w:asciiTheme="majorEastAsia" w:eastAsiaTheme="majorEastAsia" w:hAnsiTheme="majorEastAsia" w:hint="eastAsia"/>
          <w:sz w:val="22"/>
        </w:rPr>
        <w:t>を有する者（防火管理講習の修了者）</w:t>
      </w:r>
      <w:r w:rsidR="0009734C">
        <w:rPr>
          <w:rFonts w:asciiTheme="majorEastAsia" w:eastAsiaTheme="majorEastAsia" w:hAnsiTheme="majorEastAsia" w:hint="eastAsia"/>
          <w:sz w:val="22"/>
        </w:rPr>
        <w:t>等</w:t>
      </w:r>
      <w:r w:rsidRPr="00DD52DE">
        <w:rPr>
          <w:rFonts w:asciiTheme="majorEastAsia" w:eastAsiaTheme="majorEastAsia" w:hAnsiTheme="majorEastAsia" w:hint="eastAsia"/>
          <w:sz w:val="22"/>
        </w:rPr>
        <w:t>を言います。防火管理講習会の日程に関しては日本防火・防災協会ホームページをご覧ください。</w:t>
      </w:r>
      <w:r w:rsidR="00DD5AE1" w:rsidRPr="00DD52DE">
        <w:rPr>
          <w:rFonts w:asciiTheme="majorEastAsia" w:eastAsiaTheme="majorEastAsia" w:hAnsiTheme="majorEastAsia" w:hint="eastAsia"/>
          <w:sz w:val="22"/>
        </w:rPr>
        <w:t>なお、予防課窓口</w:t>
      </w:r>
      <w:r w:rsidR="0009734C">
        <w:rPr>
          <w:rFonts w:asciiTheme="majorEastAsia" w:eastAsiaTheme="majorEastAsia" w:hAnsiTheme="majorEastAsia" w:hint="eastAsia"/>
          <w:sz w:val="22"/>
        </w:rPr>
        <w:t>及び消防署</w:t>
      </w:r>
      <w:r w:rsidR="00DD5AE1" w:rsidRPr="00DD52DE">
        <w:rPr>
          <w:rFonts w:asciiTheme="majorEastAsia" w:eastAsiaTheme="majorEastAsia" w:hAnsiTheme="majorEastAsia" w:hint="eastAsia"/>
          <w:sz w:val="22"/>
        </w:rPr>
        <w:t>でも配布しています。</w:t>
      </w:r>
    </w:p>
    <w:p w:rsidR="00687C70" w:rsidRPr="00DD52DE" w:rsidRDefault="00687C70" w:rsidP="00687C70">
      <w:pPr>
        <w:pStyle w:val="a3"/>
        <w:numPr>
          <w:ilvl w:val="0"/>
          <w:numId w:val="1"/>
        </w:numPr>
        <w:ind w:leftChars="0"/>
        <w:rPr>
          <w:rFonts w:asciiTheme="majorEastAsia" w:eastAsiaTheme="majorEastAsia" w:hAnsiTheme="majorEastAsia"/>
          <w:b/>
          <w:sz w:val="28"/>
          <w:szCs w:val="28"/>
        </w:rPr>
      </w:pPr>
      <w:r w:rsidRPr="00DD52DE">
        <w:rPr>
          <w:rFonts w:asciiTheme="majorEastAsia" w:eastAsiaTheme="majorEastAsia" w:hAnsiTheme="majorEastAsia" w:hint="eastAsia"/>
          <w:b/>
          <w:sz w:val="28"/>
          <w:szCs w:val="28"/>
        </w:rPr>
        <w:t>消防計画について（消防法施行令第３条の２）</w:t>
      </w:r>
    </w:p>
    <w:p w:rsidR="00282A57" w:rsidRPr="00282A57" w:rsidRDefault="00257ED6" w:rsidP="00282A57">
      <w:pPr>
        <w:pStyle w:val="a3"/>
        <w:ind w:leftChars="0" w:left="360" w:firstLineChars="100" w:firstLine="220"/>
        <w:rPr>
          <w:rFonts w:asciiTheme="majorEastAsia" w:eastAsiaTheme="majorEastAsia" w:hAnsiTheme="majorEastAsia"/>
          <w:sz w:val="22"/>
        </w:rPr>
      </w:pPr>
      <w:r w:rsidRPr="00DD52DE">
        <w:rPr>
          <w:rFonts w:asciiTheme="majorEastAsia" w:eastAsiaTheme="majorEastAsia" w:hAnsiTheme="majorEastAsia" w:hint="eastAsia"/>
          <w:sz w:val="22"/>
        </w:rPr>
        <w:t>防火管理者は消防計画を作成し、消防計画作成（変更）届出書とともに消防本部へ届出る必要があります。</w:t>
      </w:r>
      <w:r w:rsidR="00282A57">
        <w:rPr>
          <w:rFonts w:asciiTheme="majorEastAsia" w:eastAsiaTheme="majorEastAsia" w:hAnsiTheme="majorEastAsia" w:hint="eastAsia"/>
          <w:sz w:val="22"/>
        </w:rPr>
        <w:t>(</w:t>
      </w:r>
      <w:r w:rsidR="00282A57" w:rsidRPr="00282A57">
        <w:rPr>
          <w:rFonts w:asciiTheme="majorEastAsia" w:eastAsiaTheme="majorEastAsia" w:hAnsiTheme="majorEastAsia" w:hint="eastAsia"/>
          <w:sz w:val="22"/>
        </w:rPr>
        <w:t>消防計画の作成例はご用意しておりません。</w:t>
      </w:r>
      <w:r w:rsidR="00282A57">
        <w:rPr>
          <w:rFonts w:asciiTheme="majorEastAsia" w:eastAsiaTheme="majorEastAsia" w:hAnsiTheme="majorEastAsia" w:hint="eastAsia"/>
          <w:sz w:val="22"/>
        </w:rPr>
        <w:t>)</w:t>
      </w:r>
    </w:p>
    <w:p w:rsidR="00687C70" w:rsidRPr="00DD52DE" w:rsidRDefault="00687C70" w:rsidP="00687C70">
      <w:pPr>
        <w:pStyle w:val="a3"/>
        <w:numPr>
          <w:ilvl w:val="0"/>
          <w:numId w:val="1"/>
        </w:numPr>
        <w:ind w:leftChars="0"/>
        <w:rPr>
          <w:rFonts w:asciiTheme="majorEastAsia" w:eastAsiaTheme="majorEastAsia" w:hAnsiTheme="majorEastAsia"/>
          <w:b/>
          <w:sz w:val="28"/>
          <w:szCs w:val="28"/>
        </w:rPr>
      </w:pPr>
      <w:r w:rsidRPr="00DD52DE">
        <w:rPr>
          <w:rFonts w:asciiTheme="majorEastAsia" w:eastAsiaTheme="majorEastAsia" w:hAnsiTheme="majorEastAsia" w:hint="eastAsia"/>
          <w:b/>
          <w:sz w:val="28"/>
          <w:szCs w:val="28"/>
        </w:rPr>
        <w:t>消防訓練の実施について（消防法施行令第３条の２）</w:t>
      </w:r>
    </w:p>
    <w:p w:rsidR="00257ED6" w:rsidRPr="00DD52DE" w:rsidRDefault="003C20D0" w:rsidP="0009734C">
      <w:pPr>
        <w:pStyle w:val="a3"/>
        <w:ind w:leftChars="0" w:left="360" w:firstLineChars="100" w:firstLine="220"/>
        <w:rPr>
          <w:rFonts w:asciiTheme="majorEastAsia" w:eastAsiaTheme="majorEastAsia" w:hAnsiTheme="majorEastAsia"/>
          <w:sz w:val="22"/>
        </w:rPr>
      </w:pPr>
      <w:r>
        <w:rPr>
          <w:rFonts w:asciiTheme="majorEastAsia" w:eastAsiaTheme="majorEastAsia" w:hAnsiTheme="majorEastAsia" w:hint="eastAsia"/>
          <w:sz w:val="22"/>
        </w:rPr>
        <w:t>防火管理者の選任が必要な建物</w:t>
      </w:r>
      <w:r w:rsidR="00F95A53" w:rsidRPr="00DD52DE">
        <w:rPr>
          <w:rFonts w:asciiTheme="majorEastAsia" w:eastAsiaTheme="majorEastAsia" w:hAnsiTheme="majorEastAsia" w:hint="eastAsia"/>
          <w:sz w:val="22"/>
        </w:rPr>
        <w:t>は定期的な消防訓練の</w:t>
      </w:r>
      <w:r w:rsidR="00257ED6" w:rsidRPr="00DD52DE">
        <w:rPr>
          <w:rFonts w:asciiTheme="majorEastAsia" w:eastAsiaTheme="majorEastAsia" w:hAnsiTheme="majorEastAsia" w:hint="eastAsia"/>
          <w:sz w:val="22"/>
        </w:rPr>
        <w:t>実施が</w:t>
      </w:r>
      <w:r w:rsidR="00F95A53" w:rsidRPr="00DD52DE">
        <w:rPr>
          <w:rFonts w:asciiTheme="majorEastAsia" w:eastAsiaTheme="majorEastAsia" w:hAnsiTheme="majorEastAsia" w:hint="eastAsia"/>
          <w:sz w:val="22"/>
        </w:rPr>
        <w:t>必要</w:t>
      </w:r>
      <w:r w:rsidR="00257ED6" w:rsidRPr="00DD52DE">
        <w:rPr>
          <w:rFonts w:asciiTheme="majorEastAsia" w:eastAsiaTheme="majorEastAsia" w:hAnsiTheme="majorEastAsia" w:hint="eastAsia"/>
          <w:sz w:val="22"/>
        </w:rPr>
        <w:t>となります。</w:t>
      </w:r>
    </w:p>
    <w:p w:rsidR="00687C70" w:rsidRPr="00DD52DE" w:rsidRDefault="00687C70" w:rsidP="00687C70">
      <w:pPr>
        <w:pStyle w:val="a3"/>
        <w:numPr>
          <w:ilvl w:val="0"/>
          <w:numId w:val="1"/>
        </w:numPr>
        <w:ind w:leftChars="0"/>
        <w:rPr>
          <w:rFonts w:asciiTheme="majorEastAsia" w:eastAsiaTheme="majorEastAsia" w:hAnsiTheme="majorEastAsia"/>
          <w:b/>
          <w:sz w:val="28"/>
          <w:szCs w:val="28"/>
        </w:rPr>
      </w:pPr>
      <w:r w:rsidRPr="00DD52DE">
        <w:rPr>
          <w:rFonts w:asciiTheme="majorEastAsia" w:eastAsiaTheme="majorEastAsia" w:hAnsiTheme="majorEastAsia" w:hint="eastAsia"/>
          <w:b/>
          <w:sz w:val="28"/>
          <w:szCs w:val="28"/>
        </w:rPr>
        <w:t>消防用設備の点検及び報告について（消防法第１７条の３の３）</w:t>
      </w:r>
    </w:p>
    <w:p w:rsidR="00257ED6" w:rsidRDefault="00257ED6" w:rsidP="0009734C">
      <w:pPr>
        <w:pStyle w:val="a3"/>
        <w:ind w:leftChars="0" w:left="360" w:firstLineChars="100" w:firstLine="220"/>
        <w:rPr>
          <w:rFonts w:asciiTheme="majorEastAsia" w:eastAsiaTheme="majorEastAsia" w:hAnsiTheme="majorEastAsia"/>
          <w:sz w:val="22"/>
        </w:rPr>
      </w:pPr>
      <w:r w:rsidRPr="00DD52DE">
        <w:rPr>
          <w:rFonts w:asciiTheme="majorEastAsia" w:eastAsiaTheme="majorEastAsia" w:hAnsiTheme="majorEastAsia" w:hint="eastAsia"/>
          <w:sz w:val="22"/>
        </w:rPr>
        <w:t>消防法で定められ</w:t>
      </w:r>
      <w:r w:rsidR="00DE1096">
        <w:rPr>
          <w:rFonts w:asciiTheme="majorEastAsia" w:eastAsiaTheme="majorEastAsia" w:hAnsiTheme="majorEastAsia" w:hint="eastAsia"/>
          <w:sz w:val="22"/>
        </w:rPr>
        <w:t>た消防用設備等が義務設置されている場合には、６か月ごとに点検し、１年又は</w:t>
      </w:r>
      <w:r w:rsidRPr="00DD52DE">
        <w:rPr>
          <w:rFonts w:asciiTheme="majorEastAsia" w:eastAsiaTheme="majorEastAsia" w:hAnsiTheme="majorEastAsia" w:hint="eastAsia"/>
          <w:sz w:val="22"/>
        </w:rPr>
        <w:t>３年</w:t>
      </w:r>
      <w:r w:rsidR="00730D29">
        <w:rPr>
          <w:rFonts w:asciiTheme="majorEastAsia" w:eastAsiaTheme="majorEastAsia" w:hAnsiTheme="majorEastAsia" w:hint="eastAsia"/>
          <w:sz w:val="22"/>
        </w:rPr>
        <w:t>（建物の用途によって</w:t>
      </w:r>
      <w:r w:rsidR="00D734C6">
        <w:rPr>
          <w:rFonts w:asciiTheme="majorEastAsia" w:eastAsiaTheme="majorEastAsia" w:hAnsiTheme="majorEastAsia" w:hint="eastAsia"/>
          <w:sz w:val="22"/>
        </w:rPr>
        <w:t>報告年数が異なります</w:t>
      </w:r>
      <w:r w:rsidR="00282A57">
        <w:rPr>
          <w:rFonts w:asciiTheme="majorEastAsia" w:eastAsiaTheme="majorEastAsia" w:hAnsiTheme="majorEastAsia" w:hint="eastAsia"/>
          <w:sz w:val="22"/>
        </w:rPr>
        <w:t>。</w:t>
      </w:r>
      <w:r w:rsidR="00D734C6">
        <w:rPr>
          <w:rFonts w:asciiTheme="majorEastAsia" w:eastAsiaTheme="majorEastAsia" w:hAnsiTheme="majorEastAsia" w:hint="eastAsia"/>
          <w:sz w:val="22"/>
        </w:rPr>
        <w:t>）</w:t>
      </w:r>
      <w:r w:rsidRPr="00DD52DE">
        <w:rPr>
          <w:rFonts w:asciiTheme="majorEastAsia" w:eastAsiaTheme="majorEastAsia" w:hAnsiTheme="majorEastAsia" w:hint="eastAsia"/>
          <w:sz w:val="22"/>
        </w:rPr>
        <w:t>に１回、消防本部へ消防用設備等点検結果報告書により報告する義務があります。</w:t>
      </w:r>
    </w:p>
    <w:p w:rsidR="00DE1096" w:rsidRPr="00DE1096" w:rsidRDefault="00DE1096" w:rsidP="00257ED6">
      <w:pPr>
        <w:pStyle w:val="a3"/>
        <w:ind w:leftChars="0" w:left="360"/>
        <w:rPr>
          <w:rFonts w:asciiTheme="majorEastAsia" w:eastAsiaTheme="majorEastAsia" w:hAnsiTheme="majorEastAsia"/>
          <w:sz w:val="22"/>
        </w:rPr>
      </w:pPr>
    </w:p>
    <w:p w:rsidR="00687C70" w:rsidRPr="00DD52DE" w:rsidRDefault="00687C70" w:rsidP="00687C70">
      <w:pPr>
        <w:pStyle w:val="a3"/>
        <w:numPr>
          <w:ilvl w:val="0"/>
          <w:numId w:val="1"/>
        </w:numPr>
        <w:ind w:leftChars="0"/>
        <w:rPr>
          <w:rFonts w:asciiTheme="majorEastAsia" w:eastAsiaTheme="majorEastAsia" w:hAnsiTheme="majorEastAsia"/>
          <w:b/>
          <w:sz w:val="28"/>
          <w:szCs w:val="28"/>
        </w:rPr>
      </w:pPr>
      <w:r w:rsidRPr="00DD52DE">
        <w:rPr>
          <w:rFonts w:asciiTheme="majorEastAsia" w:eastAsiaTheme="majorEastAsia" w:hAnsiTheme="majorEastAsia" w:hint="eastAsia"/>
          <w:b/>
          <w:sz w:val="28"/>
          <w:szCs w:val="28"/>
        </w:rPr>
        <w:t>防火対象物点検及び報告について（消防法第８条の２の２）</w:t>
      </w:r>
    </w:p>
    <w:p w:rsidR="00257ED6" w:rsidRPr="00DD52DE" w:rsidRDefault="00257ED6" w:rsidP="0009734C">
      <w:pPr>
        <w:pStyle w:val="a3"/>
        <w:ind w:leftChars="0" w:left="360" w:firstLineChars="100" w:firstLine="220"/>
        <w:rPr>
          <w:rFonts w:asciiTheme="majorEastAsia" w:eastAsiaTheme="majorEastAsia" w:hAnsiTheme="majorEastAsia"/>
          <w:sz w:val="22"/>
        </w:rPr>
      </w:pPr>
      <w:r w:rsidRPr="00DD52DE">
        <w:rPr>
          <w:rFonts w:asciiTheme="majorEastAsia" w:eastAsiaTheme="majorEastAsia" w:hAnsiTheme="majorEastAsia" w:hint="eastAsia"/>
          <w:sz w:val="22"/>
        </w:rPr>
        <w:t>建物全体の収容人数が３００人以上の場合又は建物内に階段が１つしかなく一定の条件を満たす場合には防火対象物点検を１年に１回実施し、消防本部へ防火対象物点検結果報告書により報告する義務があります。</w:t>
      </w:r>
    </w:p>
    <w:p w:rsidR="00257ED6" w:rsidRPr="00DD52DE" w:rsidRDefault="00257ED6" w:rsidP="00257ED6">
      <w:pPr>
        <w:pStyle w:val="a3"/>
        <w:ind w:leftChars="0" w:left="360"/>
        <w:rPr>
          <w:rFonts w:asciiTheme="majorEastAsia" w:eastAsiaTheme="majorEastAsia" w:hAnsiTheme="majorEastAsia"/>
          <w:sz w:val="22"/>
        </w:rPr>
      </w:pPr>
    </w:p>
    <w:p w:rsidR="00730D29" w:rsidRDefault="00F95A53" w:rsidP="00730D29">
      <w:pPr>
        <w:ind w:firstLineChars="100" w:firstLine="220"/>
        <w:rPr>
          <w:rFonts w:asciiTheme="majorEastAsia" w:eastAsiaTheme="majorEastAsia" w:hAnsiTheme="majorEastAsia"/>
          <w:sz w:val="22"/>
        </w:rPr>
      </w:pPr>
      <w:r w:rsidRPr="00DD52DE">
        <w:rPr>
          <w:rFonts w:asciiTheme="majorEastAsia" w:eastAsiaTheme="majorEastAsia" w:hAnsiTheme="majorEastAsia" w:hint="eastAsia"/>
          <w:sz w:val="22"/>
        </w:rPr>
        <w:t>※</w:t>
      </w:r>
      <w:r w:rsidR="0009734C">
        <w:rPr>
          <w:rFonts w:asciiTheme="majorEastAsia" w:eastAsiaTheme="majorEastAsia" w:hAnsiTheme="majorEastAsia" w:hint="eastAsia"/>
          <w:sz w:val="22"/>
        </w:rPr>
        <w:t xml:space="preserve">　</w:t>
      </w:r>
      <w:r w:rsidR="00E84C6C" w:rsidRPr="00DD52DE">
        <w:rPr>
          <w:rFonts w:asciiTheme="majorEastAsia" w:eastAsiaTheme="majorEastAsia" w:hAnsiTheme="majorEastAsia" w:hint="eastAsia"/>
          <w:sz w:val="22"/>
        </w:rPr>
        <w:t>届出に必要な様式は茅ヶ崎市のホームページからダウンロードできます。</w:t>
      </w:r>
    </w:p>
    <w:p w:rsidR="00257ED6" w:rsidRPr="00DD52DE" w:rsidRDefault="00E84C6C" w:rsidP="00257ED6">
      <w:pPr>
        <w:rPr>
          <w:rFonts w:asciiTheme="majorEastAsia" w:eastAsiaTheme="majorEastAsia" w:hAnsiTheme="majorEastAsia"/>
          <w:sz w:val="22"/>
        </w:rPr>
      </w:pPr>
      <w:r w:rsidRPr="00DD52DE">
        <w:rPr>
          <w:rFonts w:asciiTheme="majorEastAsia" w:eastAsiaTheme="majorEastAsia" w:hAnsiTheme="majorEastAsia" w:hint="eastAsia"/>
          <w:sz w:val="22"/>
        </w:rPr>
        <w:t xml:space="preserve">　</w:t>
      </w:r>
      <w:r w:rsidR="00730D29">
        <w:rPr>
          <w:rFonts w:asciiTheme="majorEastAsia" w:eastAsiaTheme="majorEastAsia" w:hAnsiTheme="majorEastAsia" w:hint="eastAsia"/>
          <w:sz w:val="22"/>
        </w:rPr>
        <w:t xml:space="preserve">　</w:t>
      </w:r>
      <w:r w:rsidR="002B4D35" w:rsidRPr="00DD52DE">
        <w:rPr>
          <w:rFonts w:asciiTheme="majorEastAsia" w:eastAsiaTheme="majorEastAsia" w:hAnsiTheme="majorEastAsia" w:hint="eastAsia"/>
          <w:sz w:val="22"/>
        </w:rPr>
        <w:t>（</w:t>
      </w:r>
      <w:r w:rsidRPr="00DD52DE">
        <w:rPr>
          <w:rFonts w:asciiTheme="majorEastAsia" w:eastAsiaTheme="majorEastAsia" w:hAnsiTheme="majorEastAsia" w:hint="eastAsia"/>
          <w:sz w:val="22"/>
        </w:rPr>
        <w:t>ホームページ→いざという時は→消防→申請・届出様式ダウンロード</w:t>
      </w:r>
      <w:r w:rsidR="002B4D35" w:rsidRPr="00DD52DE">
        <w:rPr>
          <w:rFonts w:asciiTheme="majorEastAsia" w:eastAsiaTheme="majorEastAsia" w:hAnsiTheme="majorEastAsia" w:hint="eastAsia"/>
          <w:sz w:val="22"/>
        </w:rPr>
        <w:t>）</w:t>
      </w:r>
    </w:p>
    <w:p w:rsidR="006D3F84" w:rsidRPr="00DD52DE" w:rsidRDefault="006D3F84" w:rsidP="00730D29">
      <w:pPr>
        <w:ind w:leftChars="100" w:left="430" w:hangingChars="100" w:hanging="220"/>
        <w:rPr>
          <w:rFonts w:asciiTheme="majorEastAsia" w:eastAsiaTheme="majorEastAsia" w:hAnsiTheme="majorEastAsia"/>
          <w:sz w:val="22"/>
        </w:rPr>
      </w:pPr>
      <w:r w:rsidRPr="00DD52DE">
        <w:rPr>
          <w:rFonts w:asciiTheme="majorEastAsia" w:eastAsiaTheme="majorEastAsia" w:hAnsiTheme="majorEastAsia" w:hint="eastAsia"/>
          <w:sz w:val="22"/>
        </w:rPr>
        <w:t>※</w:t>
      </w:r>
      <w:r w:rsidR="0009734C">
        <w:rPr>
          <w:rFonts w:asciiTheme="majorEastAsia" w:eastAsiaTheme="majorEastAsia" w:hAnsiTheme="majorEastAsia" w:hint="eastAsia"/>
          <w:sz w:val="22"/>
        </w:rPr>
        <w:t xml:space="preserve">　</w:t>
      </w:r>
      <w:r w:rsidRPr="00DD52DE">
        <w:rPr>
          <w:rFonts w:asciiTheme="majorEastAsia" w:eastAsiaTheme="majorEastAsia" w:hAnsiTheme="majorEastAsia" w:hint="eastAsia"/>
          <w:sz w:val="22"/>
        </w:rPr>
        <w:t>なお、この他にも建物の</w:t>
      </w:r>
      <w:r w:rsidR="00DE1096">
        <w:rPr>
          <w:rFonts w:asciiTheme="majorEastAsia" w:eastAsiaTheme="majorEastAsia" w:hAnsiTheme="majorEastAsia" w:hint="eastAsia"/>
          <w:sz w:val="22"/>
        </w:rPr>
        <w:t>規模</w:t>
      </w:r>
      <w:r w:rsidRPr="00DD52DE">
        <w:rPr>
          <w:rFonts w:asciiTheme="majorEastAsia" w:eastAsiaTheme="majorEastAsia" w:hAnsiTheme="majorEastAsia" w:hint="eastAsia"/>
          <w:sz w:val="22"/>
        </w:rPr>
        <w:t>や</w:t>
      </w:r>
      <w:r w:rsidR="0009734C">
        <w:rPr>
          <w:rFonts w:asciiTheme="majorEastAsia" w:eastAsiaTheme="majorEastAsia" w:hAnsiTheme="majorEastAsia" w:hint="eastAsia"/>
          <w:sz w:val="22"/>
        </w:rPr>
        <w:t>用途に合わせて規制がかかる場合がありますので、ご不明な点やご質問</w:t>
      </w:r>
      <w:r w:rsidR="002B4D35" w:rsidRPr="00DD52DE">
        <w:rPr>
          <w:rFonts w:asciiTheme="majorEastAsia" w:eastAsiaTheme="majorEastAsia" w:hAnsiTheme="majorEastAsia" w:hint="eastAsia"/>
          <w:sz w:val="22"/>
        </w:rPr>
        <w:t>がございましたら消防本部予防課までお問い合わせください。</w:t>
      </w:r>
    </w:p>
    <w:p w:rsidR="00E84C6C" w:rsidRPr="00DD52DE" w:rsidRDefault="002B4D35" w:rsidP="00E84C6C">
      <w:pPr>
        <w:ind w:right="480"/>
        <w:jc w:val="right"/>
        <w:rPr>
          <w:rFonts w:asciiTheme="majorEastAsia" w:eastAsiaTheme="majorEastAsia" w:hAnsiTheme="majorEastAsia"/>
          <w:sz w:val="24"/>
        </w:rPr>
      </w:pPr>
      <w:r w:rsidRPr="00DD52DE">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5547D1BF" wp14:editId="3F466434">
                <wp:simplePos x="0" y="0"/>
                <wp:positionH relativeFrom="column">
                  <wp:posOffset>3699510</wp:posOffset>
                </wp:positionH>
                <wp:positionV relativeFrom="paragraph">
                  <wp:posOffset>59834</wp:posOffset>
                </wp:positionV>
                <wp:extent cx="2846717" cy="879894"/>
                <wp:effectExtent l="0" t="0" r="10795" b="15875"/>
                <wp:wrapNone/>
                <wp:docPr id="3" name="大かっこ 3"/>
                <wp:cNvGraphicFramePr/>
                <a:graphic xmlns:a="http://schemas.openxmlformats.org/drawingml/2006/main">
                  <a:graphicData uri="http://schemas.microsoft.com/office/word/2010/wordprocessingShape">
                    <wps:wsp>
                      <wps:cNvSpPr/>
                      <wps:spPr>
                        <a:xfrm>
                          <a:off x="0" y="0"/>
                          <a:ext cx="2846717" cy="879894"/>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46176F" w:rsidRDefault="0046176F" w:rsidP="00A569B4">
                            <w:pPr>
                              <w:jc w:val="left"/>
                              <w:rPr>
                                <w:rFonts w:asciiTheme="majorEastAsia" w:eastAsiaTheme="majorEastAsia" w:hAnsiTheme="majorEastAsia"/>
                                <w:sz w:val="22"/>
                              </w:rPr>
                            </w:pPr>
                            <w:r w:rsidRPr="00DD52DE">
                              <w:rPr>
                                <w:rFonts w:asciiTheme="majorEastAsia" w:eastAsiaTheme="majorEastAsia" w:hAnsiTheme="majorEastAsia" w:hint="eastAsia"/>
                                <w:sz w:val="22"/>
                              </w:rPr>
                              <w:t>茅ヶ崎市</w:t>
                            </w:r>
                            <w:r>
                              <w:rPr>
                                <w:rFonts w:asciiTheme="majorEastAsia" w:eastAsiaTheme="majorEastAsia" w:hAnsiTheme="majorEastAsia" w:hint="eastAsia"/>
                                <w:sz w:val="22"/>
                              </w:rPr>
                              <w:t>茅ヶ崎</w:t>
                            </w:r>
                            <w:r w:rsidRPr="00DD52DE">
                              <w:rPr>
                                <w:rFonts w:asciiTheme="majorEastAsia" w:eastAsiaTheme="majorEastAsia" w:hAnsiTheme="majorEastAsia" w:hint="eastAsia"/>
                                <w:sz w:val="22"/>
                              </w:rPr>
                              <w:t xml:space="preserve">１－１－１　</w:t>
                            </w:r>
                          </w:p>
                          <w:p w:rsidR="0046176F" w:rsidRPr="00DD52DE" w:rsidRDefault="0046176F" w:rsidP="00A569B4">
                            <w:pPr>
                              <w:jc w:val="left"/>
                              <w:rPr>
                                <w:rFonts w:asciiTheme="majorEastAsia" w:eastAsiaTheme="majorEastAsia" w:hAnsiTheme="majorEastAsia"/>
                                <w:sz w:val="22"/>
                              </w:rPr>
                            </w:pPr>
                            <w:r w:rsidRPr="00DD52DE">
                              <w:rPr>
                                <w:rFonts w:asciiTheme="majorEastAsia" w:eastAsiaTheme="majorEastAsia" w:hAnsiTheme="majorEastAsia" w:hint="eastAsia"/>
                                <w:sz w:val="22"/>
                              </w:rPr>
                              <w:t>茅ヶ崎市役所４階</w:t>
                            </w:r>
                          </w:p>
                          <w:p w:rsidR="0046176F" w:rsidRPr="00DD52DE" w:rsidRDefault="0046176F" w:rsidP="002B4D35">
                            <w:pPr>
                              <w:jc w:val="center"/>
                              <w:rPr>
                                <w:rFonts w:asciiTheme="majorEastAsia" w:eastAsiaTheme="majorEastAsia" w:hAnsiTheme="majorEastAsia"/>
                                <w:sz w:val="22"/>
                              </w:rPr>
                            </w:pPr>
                            <w:r w:rsidRPr="00DD52DE">
                              <w:rPr>
                                <w:rFonts w:asciiTheme="majorEastAsia" w:eastAsiaTheme="majorEastAsia" w:hAnsiTheme="majorEastAsia" w:hint="eastAsia"/>
                                <w:sz w:val="22"/>
                              </w:rPr>
                              <w:t>茅ヶ崎市消防本部　予防課査察指導担当</w:t>
                            </w:r>
                          </w:p>
                          <w:p w:rsidR="0046176F" w:rsidRPr="00DD52DE" w:rsidRDefault="0046176F" w:rsidP="002B4D35">
                            <w:pPr>
                              <w:ind w:firstLineChars="50" w:firstLine="110"/>
                              <w:jc w:val="left"/>
                              <w:rPr>
                                <w:rFonts w:asciiTheme="majorEastAsia" w:eastAsiaTheme="majorEastAsia" w:hAnsiTheme="majorEastAsia"/>
                                <w:sz w:val="22"/>
                              </w:rPr>
                            </w:pPr>
                            <w:r w:rsidRPr="00DD52DE">
                              <w:rPr>
                                <w:rFonts w:asciiTheme="majorEastAsia" w:eastAsiaTheme="majorEastAsia" w:hAnsiTheme="majorEastAsia" w:hint="eastAsia"/>
                                <w:sz w:val="22"/>
                              </w:rPr>
                              <w:t>電話　０４６７－</w:t>
                            </w:r>
                            <w:r>
                              <w:rPr>
                                <w:rFonts w:asciiTheme="majorEastAsia" w:eastAsiaTheme="majorEastAsia" w:hAnsiTheme="majorEastAsia" w:hint="eastAsia"/>
                                <w:sz w:val="22"/>
                              </w:rPr>
                              <w:t>８２－１１１１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47D1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1.3pt;margin-top:4.7pt;width:224.15pt;height:6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76ewIAACsFAAAOAAAAZHJzL2Uyb0RvYy54bWysVM1uEzEQviPxDpbvdLNpaNIomypqVYRU&#10;tRUt6tnx2o3F+oexk91w65kjjwASD1bxHoy9u2kVkBCIi3dm5//zN56dNLoiGwFeWVPQ/GBAiTDc&#10;lsrcF/T97fmrCSU+MFOyyhpR0K3w9GT+8sWsdlMxtCtblQIIJjF+WruCrkJw0yzzfCU08wfWCYNG&#10;aUGzgCrcZyWwGrPrKhsOBkdZbaF0YLnwHv+etUY6T/mlFDxcSelFIFVBsbeQTkjnMp7ZfMam98Dc&#10;SvGuDfYPXWimDBbdpTpjgZE1qF9SacXBeivDAbc6s1IqLtIMOE0+2JvmZsWcSLMgON7tYPL/Ly2/&#10;3FwDUWVBDykxTOMV/fj2/fHh8+PD18eHL+QwIlQ7P0XHG3cNneZRjOM2EnT84iCkSahud6iKJhCO&#10;P4eT0dE4H1PC0TYZH0+ORzFp9hTtwIc3wmoShYIugfEPIlwzBQlTtrnwoY3oPTE8NtW2kaSwrUTs&#10;pDLvhMSBsHCeohOVxGkFZMOQBIxzYULedZC8Y5hUVbULHPw5sPOPoSLR7G+CdxGpsjVhF6yVse3Q&#10;e22Hpm9Ztv49Au3cEYLQLJvuepa23OK1gm357h0/VwjtBfOIKiDBcRVwacMVHrKydUFtJ1GysvDp&#10;d/+jP/IOrZTUuDAF9R/XDAQl1VuDjDzOR6O4YUkZvR4PUYHnluVzi1nrU4vXkePz4HgSo3+oelGC&#10;1Xe424tYFU3McKxdUB6gV05Du8j4OnCxWCQ33CrHwoW5cbwnQOTMbXPHwHX8CsjMS9svF5vu8av1&#10;jVdj7GIdrFSJfBHiFtcOetzIxOLu9Ygr/1xPXk9v3PwnAAAA//8DAFBLAwQUAAYACAAAACEA8CBE&#10;puEAAAAKAQAADwAAAGRycy9kb3ducmV2LnhtbEyPQUvEMBCF74L/IYzgRdzEupZubbqooCDIiqsH&#10;j2kztrXNpCTZtv57sye9veE93vum2C5mYBM631mScLUSwJBqqztqJHy8P15mwHxQpNVgCSX8oIdt&#10;eXpSqFzbmd5w2oeGxRLyuZLQhjDmnPu6RaP8yo5I0fuyzqgQT9dw7dQcy83AEyFSblRHcaFVIz60&#10;WPf7g5Hw+bqbXHbx/C2WNNm9VL5/up97Kc/PlrtbYAGX8BeGI35EhzIyVfZA2rNBwk2WpDEqYbMG&#10;dvTFtdgAq6JaZwJ4WfD/L5S/AAAA//8DAFBLAQItABQABgAIAAAAIQC2gziS/gAAAOEBAAATAAAA&#10;AAAAAAAAAAAAAAAAAABbQ29udGVudF9UeXBlc10ueG1sUEsBAi0AFAAGAAgAAAAhADj9If/WAAAA&#10;lAEAAAsAAAAAAAAAAAAAAAAALwEAAF9yZWxzLy5yZWxzUEsBAi0AFAAGAAgAAAAhAEGRjvp7AgAA&#10;KwUAAA4AAAAAAAAAAAAAAAAALgIAAGRycy9lMm9Eb2MueG1sUEsBAi0AFAAGAAgAAAAhAPAgRKbh&#10;AAAACgEAAA8AAAAAAAAAAAAAAAAA1QQAAGRycy9kb3ducmV2LnhtbFBLBQYAAAAABAAEAPMAAADj&#10;BQAAAAA=&#10;" strokecolor="#4579b8 [3044]">
                <v:textbox>
                  <w:txbxContent>
                    <w:p w:rsidR="0046176F" w:rsidRDefault="0046176F" w:rsidP="00A569B4">
                      <w:pPr>
                        <w:jc w:val="left"/>
                        <w:rPr>
                          <w:rFonts w:asciiTheme="majorEastAsia" w:eastAsiaTheme="majorEastAsia" w:hAnsiTheme="majorEastAsia"/>
                          <w:sz w:val="22"/>
                        </w:rPr>
                      </w:pPr>
                      <w:r w:rsidRPr="00DD52DE">
                        <w:rPr>
                          <w:rFonts w:asciiTheme="majorEastAsia" w:eastAsiaTheme="majorEastAsia" w:hAnsiTheme="majorEastAsia" w:hint="eastAsia"/>
                          <w:sz w:val="22"/>
                        </w:rPr>
                        <w:t>茅ヶ崎市</w:t>
                      </w:r>
                      <w:r>
                        <w:rPr>
                          <w:rFonts w:asciiTheme="majorEastAsia" w:eastAsiaTheme="majorEastAsia" w:hAnsiTheme="majorEastAsia" w:hint="eastAsia"/>
                          <w:sz w:val="22"/>
                        </w:rPr>
                        <w:t>茅ヶ崎</w:t>
                      </w:r>
                      <w:r w:rsidRPr="00DD52DE">
                        <w:rPr>
                          <w:rFonts w:asciiTheme="majorEastAsia" w:eastAsiaTheme="majorEastAsia" w:hAnsiTheme="majorEastAsia" w:hint="eastAsia"/>
                          <w:sz w:val="22"/>
                        </w:rPr>
                        <w:t xml:space="preserve">１－１－１　</w:t>
                      </w:r>
                    </w:p>
                    <w:p w:rsidR="0046176F" w:rsidRPr="00DD52DE" w:rsidRDefault="0046176F" w:rsidP="00A569B4">
                      <w:pPr>
                        <w:jc w:val="left"/>
                        <w:rPr>
                          <w:rFonts w:asciiTheme="majorEastAsia" w:eastAsiaTheme="majorEastAsia" w:hAnsiTheme="majorEastAsia"/>
                          <w:sz w:val="22"/>
                        </w:rPr>
                      </w:pPr>
                      <w:r w:rsidRPr="00DD52DE">
                        <w:rPr>
                          <w:rFonts w:asciiTheme="majorEastAsia" w:eastAsiaTheme="majorEastAsia" w:hAnsiTheme="majorEastAsia" w:hint="eastAsia"/>
                          <w:sz w:val="22"/>
                        </w:rPr>
                        <w:t>茅ヶ崎市役所４階</w:t>
                      </w:r>
                    </w:p>
                    <w:p w:rsidR="0046176F" w:rsidRPr="00DD52DE" w:rsidRDefault="0046176F" w:rsidP="002B4D35">
                      <w:pPr>
                        <w:jc w:val="center"/>
                        <w:rPr>
                          <w:rFonts w:asciiTheme="majorEastAsia" w:eastAsiaTheme="majorEastAsia" w:hAnsiTheme="majorEastAsia"/>
                          <w:sz w:val="22"/>
                        </w:rPr>
                      </w:pPr>
                      <w:r w:rsidRPr="00DD52DE">
                        <w:rPr>
                          <w:rFonts w:asciiTheme="majorEastAsia" w:eastAsiaTheme="majorEastAsia" w:hAnsiTheme="majorEastAsia" w:hint="eastAsia"/>
                          <w:sz w:val="22"/>
                        </w:rPr>
                        <w:t>茅ヶ崎市消防本部　予防課査察指導担当</w:t>
                      </w:r>
                    </w:p>
                    <w:p w:rsidR="0046176F" w:rsidRPr="00DD52DE" w:rsidRDefault="0046176F" w:rsidP="002B4D35">
                      <w:pPr>
                        <w:ind w:firstLineChars="50" w:firstLine="110"/>
                        <w:jc w:val="left"/>
                        <w:rPr>
                          <w:rFonts w:asciiTheme="majorEastAsia" w:eastAsiaTheme="majorEastAsia" w:hAnsiTheme="majorEastAsia"/>
                          <w:sz w:val="22"/>
                        </w:rPr>
                      </w:pPr>
                      <w:r w:rsidRPr="00DD52DE">
                        <w:rPr>
                          <w:rFonts w:asciiTheme="majorEastAsia" w:eastAsiaTheme="majorEastAsia" w:hAnsiTheme="majorEastAsia" w:hint="eastAsia"/>
                          <w:sz w:val="22"/>
                        </w:rPr>
                        <w:t>電話　０４６７－</w:t>
                      </w:r>
                      <w:r>
                        <w:rPr>
                          <w:rFonts w:asciiTheme="majorEastAsia" w:eastAsiaTheme="majorEastAsia" w:hAnsiTheme="majorEastAsia" w:hint="eastAsia"/>
                          <w:sz w:val="22"/>
                        </w:rPr>
                        <w:t>８２－１１１１</w:t>
                      </w:r>
                    </w:p>
                  </w:txbxContent>
                </v:textbox>
              </v:shape>
            </w:pict>
          </mc:Fallback>
        </mc:AlternateContent>
      </w:r>
    </w:p>
    <w:p w:rsidR="00E84C6C" w:rsidRDefault="00257ED6" w:rsidP="002B4D35">
      <w:pPr>
        <w:wordWrap w:val="0"/>
        <w:jc w:val="right"/>
        <w:rPr>
          <w:rFonts w:asciiTheme="minorEastAsia" w:hAnsiTheme="minorEastAsia"/>
        </w:rPr>
      </w:pPr>
      <w:r w:rsidRPr="00DD52DE">
        <w:rPr>
          <w:rFonts w:asciiTheme="majorEastAsia" w:eastAsiaTheme="majorEastAsia" w:hAnsiTheme="majorEastAsia" w:hint="eastAsia"/>
          <w:sz w:val="22"/>
        </w:rPr>
        <w:t xml:space="preserve">　　　　　　　　　</w:t>
      </w:r>
      <w:r w:rsidR="002B4D35" w:rsidRPr="00DD52DE">
        <w:rPr>
          <w:rFonts w:asciiTheme="majorEastAsia" w:eastAsiaTheme="majorEastAsia" w:hAnsiTheme="majorEastAsia" w:hint="eastAsia"/>
          <w:sz w:val="22"/>
        </w:rPr>
        <w:t xml:space="preserve">　　　　　　　            </w:t>
      </w:r>
      <w:r w:rsidR="002B4D35">
        <w:rPr>
          <w:rFonts w:asciiTheme="minorEastAsia" w:hAnsiTheme="minorEastAsia" w:hint="eastAsia"/>
          <w:sz w:val="22"/>
        </w:rPr>
        <w:t xml:space="preserve">       　　</w:t>
      </w:r>
      <w:r w:rsidRPr="002B4D35">
        <w:rPr>
          <w:rFonts w:asciiTheme="minorEastAsia" w:hAnsiTheme="minorEastAsia" w:hint="eastAsia"/>
          <w:sz w:val="22"/>
        </w:rPr>
        <w:t xml:space="preserve">　</w:t>
      </w:r>
      <w:r w:rsidRPr="002B4D35">
        <w:rPr>
          <w:rFonts w:asciiTheme="minorEastAsia" w:hAnsiTheme="minorEastAsia" w:hint="eastAsia"/>
        </w:rPr>
        <w:t xml:space="preserve">　　</w:t>
      </w:r>
    </w:p>
    <w:p w:rsidR="009D5757" w:rsidRDefault="009D5757" w:rsidP="00114654">
      <w:pPr>
        <w:jc w:val="left"/>
        <w:rPr>
          <w:rFonts w:asciiTheme="majorEastAsia" w:eastAsiaTheme="majorEastAsia" w:hAnsiTheme="majorEastAsia"/>
          <w:b/>
          <w:sz w:val="22"/>
        </w:rPr>
      </w:pPr>
    </w:p>
    <w:p w:rsidR="0056693A" w:rsidRPr="009D5757" w:rsidRDefault="0056693A" w:rsidP="00114654">
      <w:pPr>
        <w:jc w:val="left"/>
        <w:rPr>
          <w:rFonts w:asciiTheme="majorEastAsia" w:eastAsiaTheme="majorEastAsia" w:hAnsiTheme="majorEastAsia"/>
          <w:b/>
          <w:sz w:val="22"/>
        </w:rPr>
      </w:pPr>
      <w:r w:rsidRPr="009D5757">
        <w:rPr>
          <w:rFonts w:asciiTheme="majorEastAsia" w:eastAsiaTheme="majorEastAsia" w:hAnsiTheme="majorEastAsia" w:hint="eastAsia"/>
          <w:b/>
          <w:sz w:val="22"/>
        </w:rPr>
        <w:t>【防火管理者とは】</w:t>
      </w:r>
    </w:p>
    <w:p w:rsidR="00114654" w:rsidRPr="009D5757" w:rsidRDefault="00114654" w:rsidP="009D5757">
      <w:pPr>
        <w:ind w:firstLineChars="100" w:firstLine="220"/>
        <w:jc w:val="left"/>
        <w:rPr>
          <w:rFonts w:asciiTheme="majorEastAsia" w:eastAsiaTheme="majorEastAsia" w:hAnsiTheme="majorEastAsia"/>
          <w:sz w:val="22"/>
        </w:rPr>
      </w:pPr>
      <w:r w:rsidRPr="009D5757">
        <w:rPr>
          <w:rFonts w:asciiTheme="majorEastAsia" w:eastAsiaTheme="majorEastAsia" w:hAnsiTheme="majorEastAsia" w:hint="eastAsia"/>
          <w:sz w:val="22"/>
        </w:rPr>
        <w:t>多数の人が利用する建物などの「火災による被害」を防止するため、防火管理に係る消防計画を作成し、防火管理上必要な業務（防火管理業務）を計画的に行う責任者をいいます。</w:t>
      </w:r>
    </w:p>
    <w:p w:rsidR="00114654" w:rsidRPr="009D5757" w:rsidRDefault="00402F33" w:rsidP="00114654">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消防法では、</w:t>
      </w:r>
      <w:r w:rsidR="00114654" w:rsidRPr="009D5757">
        <w:rPr>
          <w:rFonts w:asciiTheme="majorEastAsia" w:eastAsiaTheme="majorEastAsia" w:hAnsiTheme="majorEastAsia" w:hint="eastAsia"/>
          <w:sz w:val="22"/>
        </w:rPr>
        <w:t>管理権原者</w:t>
      </w:r>
      <w:r w:rsidRPr="009D5757">
        <w:rPr>
          <w:rFonts w:asciiTheme="majorEastAsia" w:eastAsiaTheme="majorEastAsia" w:hAnsiTheme="majorEastAsia" w:hint="eastAsia"/>
          <w:sz w:val="22"/>
        </w:rPr>
        <w:t>（防火対象物の所有者や借受人、事業所の代表者など、管理行為を当然に行うべき者）が</w:t>
      </w:r>
      <w:r w:rsidR="00114654" w:rsidRPr="009D5757">
        <w:rPr>
          <w:rFonts w:asciiTheme="majorEastAsia" w:eastAsiaTheme="majorEastAsia" w:hAnsiTheme="majorEastAsia" w:hint="eastAsia"/>
          <w:sz w:val="22"/>
        </w:rPr>
        <w:t>、有資格者の中から防火管理者</w:t>
      </w:r>
      <w:r w:rsidRPr="009D5757">
        <w:rPr>
          <w:rFonts w:asciiTheme="majorEastAsia" w:eastAsiaTheme="majorEastAsia" w:hAnsiTheme="majorEastAsia" w:hint="eastAsia"/>
          <w:sz w:val="22"/>
        </w:rPr>
        <w:t>を選任して、防火管理業務を行う必要があります。</w:t>
      </w:r>
    </w:p>
    <w:p w:rsidR="0046176F" w:rsidRPr="009D5757" w:rsidRDefault="0046176F" w:rsidP="00114654">
      <w:pPr>
        <w:jc w:val="left"/>
        <w:rPr>
          <w:rFonts w:asciiTheme="majorEastAsia" w:eastAsiaTheme="majorEastAsia" w:hAnsiTheme="majorEastAsia"/>
          <w:sz w:val="22"/>
        </w:rPr>
      </w:pPr>
    </w:p>
    <w:p w:rsidR="00114654" w:rsidRPr="009D5757" w:rsidRDefault="0046176F" w:rsidP="00114654">
      <w:pPr>
        <w:jc w:val="left"/>
        <w:rPr>
          <w:rFonts w:asciiTheme="majorEastAsia" w:eastAsiaTheme="majorEastAsia" w:hAnsiTheme="majorEastAsia"/>
          <w:b/>
          <w:sz w:val="22"/>
        </w:rPr>
      </w:pPr>
      <w:r w:rsidRPr="009D5757">
        <w:rPr>
          <w:rFonts w:asciiTheme="majorEastAsia" w:eastAsiaTheme="majorEastAsia" w:hAnsiTheme="majorEastAsia" w:hint="eastAsia"/>
          <w:b/>
          <w:sz w:val="22"/>
        </w:rPr>
        <w:t>【</w:t>
      </w:r>
      <w:r w:rsidR="00114654" w:rsidRPr="009D5757">
        <w:rPr>
          <w:rFonts w:asciiTheme="majorEastAsia" w:eastAsiaTheme="majorEastAsia" w:hAnsiTheme="majorEastAsia" w:hint="eastAsia"/>
          <w:b/>
          <w:sz w:val="22"/>
        </w:rPr>
        <w:t>防火管理者の資格（防火管理者に選任されるための要件）</w:t>
      </w:r>
      <w:r w:rsidRPr="009D5757">
        <w:rPr>
          <w:rFonts w:asciiTheme="majorEastAsia" w:eastAsiaTheme="majorEastAsia" w:hAnsiTheme="majorEastAsia" w:hint="eastAsia"/>
          <w:b/>
          <w:sz w:val="22"/>
        </w:rPr>
        <w:t>】</w:t>
      </w:r>
    </w:p>
    <w:p w:rsidR="00114654" w:rsidRPr="009D5757" w:rsidRDefault="00114654" w:rsidP="00114654">
      <w:pPr>
        <w:jc w:val="left"/>
        <w:rPr>
          <w:rFonts w:asciiTheme="majorEastAsia" w:eastAsiaTheme="majorEastAsia" w:hAnsiTheme="majorEastAsia"/>
          <w:sz w:val="22"/>
        </w:rPr>
      </w:pPr>
      <w:r w:rsidRPr="009D5757">
        <w:rPr>
          <w:rFonts w:asciiTheme="majorEastAsia" w:eastAsiaTheme="majorEastAsia" w:hAnsiTheme="majorEastAsia" w:hint="eastAsia"/>
          <w:sz w:val="22"/>
        </w:rPr>
        <w:t>１　防火管理業務を適切に遂行することができる「管理的、監督的地位」にあること</w:t>
      </w:r>
    </w:p>
    <w:p w:rsidR="00114654" w:rsidRPr="009D5757" w:rsidRDefault="00114654" w:rsidP="00114654">
      <w:pPr>
        <w:jc w:val="left"/>
        <w:rPr>
          <w:rFonts w:asciiTheme="majorEastAsia" w:eastAsiaTheme="majorEastAsia" w:hAnsiTheme="majorEastAsia"/>
          <w:sz w:val="22"/>
        </w:rPr>
      </w:pPr>
      <w:r w:rsidRPr="009D5757">
        <w:rPr>
          <w:rFonts w:asciiTheme="majorEastAsia" w:eastAsiaTheme="majorEastAsia" w:hAnsiTheme="majorEastAsia" w:hint="eastAsia"/>
          <w:sz w:val="22"/>
        </w:rPr>
        <w:t>２　防火管理上必要な「知識・技能」を有していること（防火管理講習修了者、学識経験者等）</w:t>
      </w:r>
    </w:p>
    <w:p w:rsidR="0046176F" w:rsidRPr="009D5757" w:rsidRDefault="0046176F" w:rsidP="00065CFA">
      <w:pPr>
        <w:jc w:val="left"/>
        <w:rPr>
          <w:rFonts w:asciiTheme="majorEastAsia" w:eastAsiaTheme="majorEastAsia" w:hAnsiTheme="majorEastAsia"/>
          <w:b/>
          <w:sz w:val="22"/>
        </w:rPr>
      </w:pPr>
    </w:p>
    <w:p w:rsidR="00114654" w:rsidRDefault="00065CFA" w:rsidP="00065CFA">
      <w:pPr>
        <w:jc w:val="left"/>
        <w:rPr>
          <w:rFonts w:asciiTheme="majorEastAsia" w:eastAsiaTheme="majorEastAsia" w:hAnsiTheme="majorEastAsia"/>
          <w:b/>
          <w:sz w:val="22"/>
        </w:rPr>
      </w:pPr>
      <w:r w:rsidRPr="009D5757">
        <w:rPr>
          <w:rFonts w:asciiTheme="majorEastAsia" w:eastAsiaTheme="majorEastAsia" w:hAnsiTheme="majorEastAsia" w:hint="eastAsia"/>
          <w:b/>
          <w:sz w:val="22"/>
        </w:rPr>
        <w:t>【防火管理者の選任が必要な防火対象物と選任できる資格区分】</w:t>
      </w:r>
    </w:p>
    <w:p w:rsidR="009D5757" w:rsidRPr="009D5757" w:rsidRDefault="009D5757" w:rsidP="00065CFA">
      <w:pPr>
        <w:jc w:val="left"/>
        <w:rPr>
          <w:rFonts w:asciiTheme="majorEastAsia" w:eastAsiaTheme="majorEastAsia" w:hAnsiTheme="majorEastAsia"/>
          <w:sz w:val="22"/>
        </w:rPr>
      </w:pPr>
      <w:r>
        <w:rPr>
          <w:rFonts w:asciiTheme="majorEastAsia" w:eastAsiaTheme="majorEastAsia" w:hAnsiTheme="majorEastAsia" w:hint="eastAsia"/>
          <w:sz w:val="22"/>
        </w:rPr>
        <w:t>※</w:t>
      </w:r>
      <w:r w:rsidRPr="009D5757">
        <w:rPr>
          <w:rFonts w:asciiTheme="majorEastAsia" w:eastAsiaTheme="majorEastAsia" w:hAnsiTheme="majorEastAsia" w:hint="eastAsia"/>
          <w:sz w:val="22"/>
        </w:rPr>
        <w:t>甲種防火管理者（すべての建物で選任できます）</w:t>
      </w:r>
    </w:p>
    <w:tbl>
      <w:tblPr>
        <w:tblStyle w:val="a4"/>
        <w:tblpPr w:leftFromText="142" w:rightFromText="142" w:vertAnchor="text" w:tblpX="392" w:tblpY="129"/>
        <w:tblW w:w="0" w:type="auto"/>
        <w:tblLook w:val="04A0" w:firstRow="1" w:lastRow="0" w:firstColumn="1" w:lastColumn="0" w:noHBand="0" w:noVBand="1"/>
      </w:tblPr>
      <w:tblGrid>
        <w:gridCol w:w="5211"/>
        <w:gridCol w:w="4995"/>
      </w:tblGrid>
      <w:tr w:rsidR="00114654" w:rsidRPr="009D5757" w:rsidTr="009D5757">
        <w:trPr>
          <w:trHeight w:val="619"/>
        </w:trPr>
        <w:tc>
          <w:tcPr>
            <w:tcW w:w="5211" w:type="dxa"/>
          </w:tcPr>
          <w:p w:rsidR="00114654" w:rsidRPr="009D5757" w:rsidRDefault="00114654" w:rsidP="009D5757">
            <w:pPr>
              <w:spacing w:line="480" w:lineRule="auto"/>
              <w:jc w:val="center"/>
              <w:rPr>
                <w:rFonts w:asciiTheme="majorEastAsia" w:eastAsiaTheme="majorEastAsia" w:hAnsiTheme="majorEastAsia"/>
                <w:sz w:val="22"/>
              </w:rPr>
            </w:pPr>
            <w:r w:rsidRPr="009D5757">
              <w:rPr>
                <w:rFonts w:asciiTheme="majorEastAsia" w:eastAsiaTheme="majorEastAsia" w:hAnsiTheme="majorEastAsia" w:hint="eastAsia"/>
                <w:sz w:val="22"/>
              </w:rPr>
              <w:t>防火対象物の用途</w:t>
            </w:r>
          </w:p>
        </w:tc>
        <w:tc>
          <w:tcPr>
            <w:tcW w:w="4995"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収容人員</w:t>
            </w:r>
            <w:r w:rsidR="00402F33" w:rsidRPr="009D5757">
              <w:rPr>
                <w:rFonts w:asciiTheme="majorEastAsia" w:eastAsiaTheme="majorEastAsia" w:hAnsiTheme="majorEastAsia" w:hint="eastAsia"/>
                <w:sz w:val="22"/>
              </w:rPr>
              <w:t>（複数のテナントが</w:t>
            </w:r>
            <w:r w:rsidR="0046176F" w:rsidRPr="009D5757">
              <w:rPr>
                <w:rFonts w:asciiTheme="majorEastAsia" w:eastAsiaTheme="majorEastAsia" w:hAnsiTheme="majorEastAsia" w:hint="eastAsia"/>
                <w:sz w:val="22"/>
              </w:rPr>
              <w:t>入っている建物の場合は建物全体の収容人数となります）</w:t>
            </w:r>
          </w:p>
        </w:tc>
      </w:tr>
      <w:tr w:rsidR="00114654" w:rsidRPr="009D5757" w:rsidTr="009D5757">
        <w:tc>
          <w:tcPr>
            <w:tcW w:w="5211"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救護施設、乳児院、認知症グループホームなどの</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自力避難困難者が入所する社会福祉施設等</w:t>
            </w:r>
          </w:p>
        </w:tc>
        <w:tc>
          <w:tcPr>
            <w:tcW w:w="4995"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１０人以上</w:t>
            </w:r>
          </w:p>
        </w:tc>
      </w:tr>
      <w:tr w:rsidR="00114654" w:rsidRPr="009D5757" w:rsidTr="009D5757">
        <w:tc>
          <w:tcPr>
            <w:tcW w:w="5211"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劇場、飲食店、物品販売店、旅館、病院などの</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不特定の人が出入りする建物等</w:t>
            </w:r>
          </w:p>
        </w:tc>
        <w:tc>
          <w:tcPr>
            <w:tcW w:w="4995"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３０人以上</w:t>
            </w:r>
          </w:p>
        </w:tc>
      </w:tr>
      <w:tr w:rsidR="00114654" w:rsidRPr="009D5757" w:rsidTr="009D5757">
        <w:tc>
          <w:tcPr>
            <w:tcW w:w="5211"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共同住宅、学校、工場、事務所などの特定の人が</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出入りする建物等</w:t>
            </w:r>
          </w:p>
        </w:tc>
        <w:tc>
          <w:tcPr>
            <w:tcW w:w="4995"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５０人以上</w:t>
            </w:r>
          </w:p>
        </w:tc>
      </w:tr>
      <w:tr w:rsidR="00114654" w:rsidRPr="009D5757" w:rsidTr="009D5757">
        <w:tc>
          <w:tcPr>
            <w:tcW w:w="5211"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一定規模以上の新築工事中（電気工事中等）の</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建築物又は建造中（進水後で艤装中）の旅客船　</w:t>
            </w:r>
          </w:p>
        </w:tc>
        <w:tc>
          <w:tcPr>
            <w:tcW w:w="4995"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５０人以上</w:t>
            </w:r>
          </w:p>
        </w:tc>
      </w:tr>
    </w:tbl>
    <w:p w:rsidR="009D5757" w:rsidRDefault="009D5757" w:rsidP="00065CFA">
      <w:pPr>
        <w:jc w:val="left"/>
        <w:rPr>
          <w:rFonts w:asciiTheme="majorEastAsia" w:eastAsiaTheme="majorEastAsia" w:hAnsiTheme="majorEastAsia"/>
          <w:sz w:val="22"/>
        </w:rPr>
      </w:pPr>
    </w:p>
    <w:p w:rsidR="00065CFA" w:rsidRPr="009D5757" w:rsidRDefault="009D5757" w:rsidP="00065CFA">
      <w:pPr>
        <w:jc w:val="left"/>
        <w:rPr>
          <w:rFonts w:asciiTheme="majorEastAsia" w:eastAsiaTheme="majorEastAsia" w:hAnsiTheme="majorEastAsia"/>
          <w:sz w:val="22"/>
        </w:rPr>
      </w:pPr>
      <w:r>
        <w:rPr>
          <w:rFonts w:asciiTheme="majorEastAsia" w:eastAsiaTheme="majorEastAsia" w:hAnsiTheme="majorEastAsia" w:hint="eastAsia"/>
          <w:sz w:val="22"/>
        </w:rPr>
        <w:t>※</w:t>
      </w:r>
      <w:r w:rsidRPr="009D5757">
        <w:rPr>
          <w:rFonts w:asciiTheme="majorEastAsia" w:eastAsiaTheme="majorEastAsia" w:hAnsiTheme="majorEastAsia" w:hint="eastAsia"/>
          <w:sz w:val="22"/>
        </w:rPr>
        <w:t>乙種防火管理者</w:t>
      </w:r>
    </w:p>
    <w:tbl>
      <w:tblPr>
        <w:tblStyle w:val="a4"/>
        <w:tblpPr w:leftFromText="142" w:rightFromText="142" w:vertAnchor="text" w:tblpX="392" w:tblpY="129"/>
        <w:tblW w:w="0" w:type="auto"/>
        <w:tblLook w:val="04A0" w:firstRow="1" w:lastRow="0" w:firstColumn="1" w:lastColumn="0" w:noHBand="0" w:noVBand="1"/>
      </w:tblPr>
      <w:tblGrid>
        <w:gridCol w:w="5211"/>
        <w:gridCol w:w="4995"/>
      </w:tblGrid>
      <w:tr w:rsidR="00114654" w:rsidRPr="009D5757" w:rsidTr="009D5757">
        <w:tc>
          <w:tcPr>
            <w:tcW w:w="5211" w:type="dxa"/>
          </w:tcPr>
          <w:p w:rsidR="00114654" w:rsidRPr="009D5757" w:rsidRDefault="00114654" w:rsidP="009D5757">
            <w:pPr>
              <w:jc w:val="center"/>
              <w:rPr>
                <w:rFonts w:asciiTheme="majorEastAsia" w:eastAsiaTheme="majorEastAsia" w:hAnsiTheme="majorEastAsia"/>
                <w:sz w:val="22"/>
              </w:rPr>
            </w:pPr>
            <w:r w:rsidRPr="009D5757">
              <w:rPr>
                <w:rFonts w:asciiTheme="majorEastAsia" w:eastAsiaTheme="majorEastAsia" w:hAnsiTheme="majorEastAsia" w:hint="eastAsia"/>
                <w:sz w:val="22"/>
              </w:rPr>
              <w:t>防火対象物の用途</w:t>
            </w:r>
          </w:p>
        </w:tc>
        <w:tc>
          <w:tcPr>
            <w:tcW w:w="4995" w:type="dxa"/>
          </w:tcPr>
          <w:p w:rsidR="00114654" w:rsidRPr="009D5757" w:rsidRDefault="00114654" w:rsidP="009D5757">
            <w:pPr>
              <w:jc w:val="center"/>
              <w:rPr>
                <w:rFonts w:asciiTheme="majorEastAsia" w:eastAsiaTheme="majorEastAsia" w:hAnsiTheme="majorEastAsia"/>
                <w:sz w:val="22"/>
              </w:rPr>
            </w:pPr>
            <w:r w:rsidRPr="009D5757">
              <w:rPr>
                <w:rFonts w:asciiTheme="majorEastAsia" w:eastAsiaTheme="majorEastAsia" w:hAnsiTheme="majorEastAsia" w:hint="eastAsia"/>
                <w:sz w:val="22"/>
              </w:rPr>
              <w:t>選任条件</w:t>
            </w:r>
          </w:p>
        </w:tc>
      </w:tr>
      <w:tr w:rsidR="00114654" w:rsidRPr="009D5757" w:rsidTr="009D5757">
        <w:tc>
          <w:tcPr>
            <w:tcW w:w="5211"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救護施設、乳児院、認知症グループホームなどの</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自力避難困難者が入所する社会福祉施設等</w:t>
            </w:r>
          </w:p>
        </w:tc>
        <w:tc>
          <w:tcPr>
            <w:tcW w:w="4995"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選任できない</w:t>
            </w:r>
          </w:p>
        </w:tc>
      </w:tr>
      <w:tr w:rsidR="00114654" w:rsidRPr="009D5757" w:rsidTr="009D5757">
        <w:tc>
          <w:tcPr>
            <w:tcW w:w="5211"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劇場、飲食店、物品販売店、旅館、病院などの</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不特定の人が出入りする建物等</w:t>
            </w:r>
          </w:p>
        </w:tc>
        <w:tc>
          <w:tcPr>
            <w:tcW w:w="4995"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延べ面積が300㎡未満のもの</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収容人員が30人未満のテナント等</w:t>
            </w:r>
          </w:p>
        </w:tc>
      </w:tr>
      <w:tr w:rsidR="00114654" w:rsidRPr="009D5757" w:rsidTr="009D5757">
        <w:tc>
          <w:tcPr>
            <w:tcW w:w="5211"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共同住宅、学校、工場、事務所などの特定の人が</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出入りする建物等</w:t>
            </w:r>
          </w:p>
        </w:tc>
        <w:tc>
          <w:tcPr>
            <w:tcW w:w="4995"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延べ面積が500㎡未満のもの</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収容人員が50人未満のテナント等</w:t>
            </w:r>
          </w:p>
          <w:p w:rsidR="00114654" w:rsidRPr="009D5757" w:rsidRDefault="00114654" w:rsidP="009D5757">
            <w:pPr>
              <w:jc w:val="left"/>
              <w:rPr>
                <w:rFonts w:asciiTheme="majorEastAsia" w:eastAsiaTheme="majorEastAsia" w:hAnsiTheme="majorEastAsia"/>
                <w:sz w:val="22"/>
              </w:rPr>
            </w:pPr>
          </w:p>
        </w:tc>
      </w:tr>
      <w:tr w:rsidR="00114654" w:rsidRPr="009D5757" w:rsidTr="009D5757">
        <w:tc>
          <w:tcPr>
            <w:tcW w:w="5211"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一定規模以上の新築工事中（電気工事中等）の</w:t>
            </w:r>
          </w:p>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建築物又は建造中（進水後で艤装中）の旅客船　</w:t>
            </w:r>
          </w:p>
        </w:tc>
        <w:tc>
          <w:tcPr>
            <w:tcW w:w="4995" w:type="dxa"/>
          </w:tcPr>
          <w:p w:rsidR="00114654" w:rsidRPr="009D5757" w:rsidRDefault="00114654" w:rsidP="009D5757">
            <w:pPr>
              <w:jc w:val="left"/>
              <w:rPr>
                <w:rFonts w:asciiTheme="majorEastAsia" w:eastAsiaTheme="majorEastAsia" w:hAnsiTheme="majorEastAsia"/>
                <w:sz w:val="22"/>
              </w:rPr>
            </w:pPr>
            <w:r w:rsidRPr="009D5757">
              <w:rPr>
                <w:rFonts w:asciiTheme="majorEastAsia" w:eastAsiaTheme="majorEastAsia" w:hAnsiTheme="majorEastAsia" w:hint="eastAsia"/>
                <w:sz w:val="22"/>
              </w:rPr>
              <w:t>選任できない</w:t>
            </w:r>
          </w:p>
        </w:tc>
      </w:tr>
    </w:tbl>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p>
    <w:p w:rsidR="0046176F" w:rsidRPr="009D5757" w:rsidRDefault="0046176F" w:rsidP="00065CFA">
      <w:pPr>
        <w:jc w:val="left"/>
        <w:rPr>
          <w:rFonts w:asciiTheme="majorEastAsia" w:eastAsiaTheme="majorEastAsia" w:hAnsiTheme="majorEastAsia"/>
          <w:sz w:val="22"/>
        </w:rPr>
      </w:pPr>
    </w:p>
    <w:p w:rsidR="0046176F" w:rsidRPr="009D5757" w:rsidRDefault="0046176F" w:rsidP="00065CFA">
      <w:pPr>
        <w:jc w:val="left"/>
        <w:rPr>
          <w:rFonts w:asciiTheme="majorEastAsia" w:eastAsiaTheme="majorEastAsia" w:hAnsiTheme="majorEastAsia"/>
          <w:sz w:val="22"/>
        </w:rPr>
      </w:pPr>
    </w:p>
    <w:p w:rsidR="0046176F" w:rsidRPr="009D5757" w:rsidRDefault="0046176F" w:rsidP="00065CFA">
      <w:pPr>
        <w:jc w:val="left"/>
        <w:rPr>
          <w:rFonts w:asciiTheme="majorEastAsia" w:eastAsiaTheme="majorEastAsia" w:hAnsiTheme="majorEastAsia"/>
          <w:sz w:val="22"/>
        </w:rPr>
      </w:pPr>
    </w:p>
    <w:p w:rsidR="0046176F" w:rsidRPr="009D5757" w:rsidRDefault="0046176F" w:rsidP="00065CFA">
      <w:pPr>
        <w:jc w:val="left"/>
        <w:rPr>
          <w:rFonts w:asciiTheme="majorEastAsia" w:eastAsiaTheme="majorEastAsia" w:hAnsiTheme="majorEastAsia"/>
          <w:sz w:val="22"/>
        </w:rPr>
      </w:pPr>
    </w:p>
    <w:p w:rsidR="0046176F" w:rsidRPr="009D5757" w:rsidRDefault="0046176F" w:rsidP="00065CFA">
      <w:pPr>
        <w:jc w:val="left"/>
        <w:rPr>
          <w:rFonts w:asciiTheme="majorEastAsia" w:eastAsiaTheme="majorEastAsia" w:hAnsiTheme="majorEastAsia"/>
          <w:sz w:val="22"/>
        </w:rPr>
      </w:pPr>
    </w:p>
    <w:p w:rsidR="0046176F" w:rsidRPr="009D5757" w:rsidRDefault="0046176F"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次の方は、上記２の防火管理上必要な「知識・技能」を有すると認められています。（受講不要）</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学識経験者等の資格証明等については、事業所が存する市町村の消防本部・消防署にお問い合わせください。</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１　市町村の消防職員で、管理的又は監督的な職に１年以上あった者</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２　労働安全衛生法第11条第1項に規定する安全管理者として選任された者</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３　防火対象物点検資格者講習の課程を修了し、免状の交付を受けているもの</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４　危険物保安監督者として選任された者で、甲種危険物取扱者免状の交付を受けているもの</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５　鉱山保安法第22条第3項の規定により保安管理者又は保安統括者として選任された者</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６　国若しくは都道府県の消防の事務に従事する職員で、１年以上管理的又は監督的な職にあった者</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７　警察官又はこれに準ずる警察職員で、３年以上管理的又は監督的な職にあった者</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８　建築主事又は一級建築士の資格を有する者で、１年以上防火管理の実務経験を有するもの</w:t>
      </w:r>
    </w:p>
    <w:p w:rsidR="00065CFA" w:rsidRPr="009D5757" w:rsidRDefault="00065CFA" w:rsidP="00065CFA">
      <w:pPr>
        <w:jc w:val="left"/>
        <w:rPr>
          <w:rFonts w:asciiTheme="majorEastAsia" w:eastAsiaTheme="majorEastAsia" w:hAnsiTheme="majorEastAsia"/>
          <w:sz w:val="22"/>
        </w:rPr>
      </w:pPr>
    </w:p>
    <w:p w:rsidR="00065CFA" w:rsidRPr="009D5757" w:rsidRDefault="00065CFA" w:rsidP="00065CFA">
      <w:pPr>
        <w:jc w:val="left"/>
        <w:rPr>
          <w:rFonts w:asciiTheme="majorEastAsia" w:eastAsiaTheme="majorEastAsia" w:hAnsiTheme="majorEastAsia"/>
          <w:sz w:val="22"/>
        </w:rPr>
      </w:pPr>
      <w:r w:rsidRPr="009D5757">
        <w:rPr>
          <w:rFonts w:asciiTheme="majorEastAsia" w:eastAsiaTheme="majorEastAsia" w:hAnsiTheme="majorEastAsia" w:hint="eastAsia"/>
          <w:sz w:val="22"/>
        </w:rPr>
        <w:t xml:space="preserve">　９　市町村の消防団員で、３年以上管理的又は監督的な職にあった者</w:t>
      </w:r>
    </w:p>
    <w:sectPr w:rsidR="00065CFA" w:rsidRPr="009D5757" w:rsidSect="00DD5A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C170F"/>
    <w:multiLevelType w:val="hybridMultilevel"/>
    <w:tmpl w:val="E0F847AA"/>
    <w:lvl w:ilvl="0" w:tplc="C19ADB1C">
      <w:numFmt w:val="bullet"/>
      <w:lvlText w:val="□"/>
      <w:lvlJc w:val="left"/>
      <w:pPr>
        <w:ind w:left="360" w:hanging="360"/>
      </w:pPr>
      <w:rPr>
        <w:rFonts w:ascii="ＭＳ 明朝" w:eastAsia="ＭＳ 明朝" w:hAnsi="ＭＳ 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AC7F9C"/>
    <w:multiLevelType w:val="hybridMultilevel"/>
    <w:tmpl w:val="93047C52"/>
    <w:lvl w:ilvl="0" w:tplc="968E3CE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61116D"/>
    <w:multiLevelType w:val="hybridMultilevel"/>
    <w:tmpl w:val="829AD5B2"/>
    <w:lvl w:ilvl="0" w:tplc="265A9F66">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70"/>
    <w:rsid w:val="000028A5"/>
    <w:rsid w:val="00050937"/>
    <w:rsid w:val="00065CFA"/>
    <w:rsid w:val="000802FB"/>
    <w:rsid w:val="0009734C"/>
    <w:rsid w:val="00114654"/>
    <w:rsid w:val="001E1781"/>
    <w:rsid w:val="00257ED6"/>
    <w:rsid w:val="00282A57"/>
    <w:rsid w:val="002B4D35"/>
    <w:rsid w:val="003C20D0"/>
    <w:rsid w:val="00402F33"/>
    <w:rsid w:val="0046176F"/>
    <w:rsid w:val="0056693A"/>
    <w:rsid w:val="005957AE"/>
    <w:rsid w:val="00687C70"/>
    <w:rsid w:val="006D3F84"/>
    <w:rsid w:val="00730D29"/>
    <w:rsid w:val="008F2A01"/>
    <w:rsid w:val="009D5757"/>
    <w:rsid w:val="00A569B4"/>
    <w:rsid w:val="00AC0379"/>
    <w:rsid w:val="00C54CD0"/>
    <w:rsid w:val="00C75FBA"/>
    <w:rsid w:val="00D42876"/>
    <w:rsid w:val="00D734C6"/>
    <w:rsid w:val="00DD52DE"/>
    <w:rsid w:val="00DD5AE1"/>
    <w:rsid w:val="00DE1096"/>
    <w:rsid w:val="00E84C6C"/>
    <w:rsid w:val="00EC5704"/>
    <w:rsid w:val="00F9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2D0E3"/>
  <w15:docId w15:val="{6B724F2E-C20C-488A-BE8B-85795700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C70"/>
    <w:pPr>
      <w:ind w:leftChars="400" w:left="840"/>
    </w:pPr>
  </w:style>
  <w:style w:type="table" w:styleId="a4">
    <w:name w:val="Table Grid"/>
    <w:basedOn w:val="a1"/>
    <w:uiPriority w:val="59"/>
    <w:rsid w:val="0006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麻理</dc:creator>
  <cp:lastModifiedBy>Windows ユーザー</cp:lastModifiedBy>
  <cp:revision>18</cp:revision>
  <cp:lastPrinted>2019-02-12T08:31:00Z</cp:lastPrinted>
  <dcterms:created xsi:type="dcterms:W3CDTF">2017-02-07T01:59:00Z</dcterms:created>
  <dcterms:modified xsi:type="dcterms:W3CDTF">2020-03-18T07:11:00Z</dcterms:modified>
</cp:coreProperties>
</file>