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1C199571" w:rsidR="002609E3" w:rsidRDefault="00864B5A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茅ヶ崎市長　殿</w:t>
            </w:r>
            <w:bookmarkStart w:id="3" w:name="_GoBack"/>
            <w:bookmarkEnd w:id="3"/>
          </w:p>
          <w:p w14:paraId="0F2A0C81" w14:textId="77777777" w:rsidR="00864B5A" w:rsidRPr="00AF0466" w:rsidRDefault="00864B5A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 w:hint="eastAsia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E372" w14:textId="77777777" w:rsidR="001B050C" w:rsidRDefault="001B050C">
      <w:r>
        <w:separator/>
      </w:r>
    </w:p>
  </w:endnote>
  <w:endnote w:type="continuationSeparator" w:id="0">
    <w:p w14:paraId="19FB2529" w14:textId="77777777" w:rsidR="001B050C" w:rsidRDefault="001B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4F4B" w14:textId="77777777" w:rsidR="001B050C" w:rsidRDefault="001B05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65FC0C" w14:textId="77777777" w:rsidR="001B050C" w:rsidRDefault="001B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B050C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64B5A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2021-01-14T01:57:00Z</dcterms:modified>
</cp:coreProperties>
</file>