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102" w:rsidRPr="00900957" w:rsidRDefault="00F256F4" w:rsidP="00D61102">
      <w:pPr>
        <w:pStyle w:val="a7"/>
        <w:jc w:val="center"/>
        <w:rPr>
          <w:rFonts w:ascii="ＭＳ ゴシック" w:eastAsia="ＭＳ ゴシック" w:hAnsi="ＭＳ ゴシック"/>
          <w:b/>
          <w:bCs/>
          <w:color w:val="000000" w:themeColor="text1"/>
          <w:spacing w:val="0"/>
          <w:sz w:val="26"/>
          <w:szCs w:val="26"/>
        </w:rPr>
      </w:pPr>
      <w:r w:rsidRPr="00900957">
        <w:rPr>
          <w:rFonts w:asciiTheme="majorEastAsia" w:eastAsiaTheme="majorEastAsia" w:hAnsiTheme="majorEastAsia" w:cs="ＭＳＰゴシック" w:hint="eastAsia"/>
          <w:b/>
          <w:color w:val="000000" w:themeColor="text1"/>
          <w:sz w:val="26"/>
          <w:szCs w:val="26"/>
        </w:rPr>
        <w:t>特定事業所医療介護連携加算</w:t>
      </w:r>
      <w:r w:rsidR="00D61102" w:rsidRPr="00900957">
        <w:rPr>
          <w:rFonts w:ascii="ＭＳ ゴシック" w:eastAsia="ＭＳ ゴシック" w:hAnsi="ＭＳ ゴシック" w:hint="eastAsia"/>
          <w:b/>
          <w:bCs/>
          <w:color w:val="000000" w:themeColor="text1"/>
          <w:spacing w:val="0"/>
          <w:sz w:val="26"/>
          <w:szCs w:val="26"/>
        </w:rPr>
        <w:t>届に係るチェック表及び誓約書</w:t>
      </w:r>
    </w:p>
    <w:p w:rsidR="00D61102" w:rsidRPr="00900957" w:rsidRDefault="00D61102" w:rsidP="00D61102">
      <w:pPr>
        <w:pStyle w:val="a7"/>
        <w:rPr>
          <w:rFonts w:ascii="ＭＳ ゴシック" w:eastAsia="ＭＳ ゴシック" w:hAnsi="ＭＳ ゴシック"/>
          <w:color w:val="000000" w:themeColor="text1"/>
          <w:spacing w:val="0"/>
          <w:u w:val="single"/>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88"/>
        <w:gridCol w:w="3418"/>
        <w:gridCol w:w="1417"/>
        <w:gridCol w:w="2252"/>
      </w:tblGrid>
      <w:tr w:rsidR="00D61102" w:rsidRPr="00900957" w:rsidTr="00AC61DF">
        <w:trPr>
          <w:cantSplit/>
          <w:trHeight w:val="890"/>
        </w:trPr>
        <w:tc>
          <w:tcPr>
            <w:tcW w:w="1288" w:type="dxa"/>
            <w:tcBorders>
              <w:bottom w:val="single" w:sz="12" w:space="0" w:color="auto"/>
            </w:tcBorders>
            <w:vAlign w:val="center"/>
          </w:tcPr>
          <w:p w:rsidR="00D61102" w:rsidRPr="00900957" w:rsidRDefault="00D61102" w:rsidP="00B00421">
            <w:pPr>
              <w:pStyle w:val="a7"/>
              <w:jc w:val="center"/>
              <w:rPr>
                <w:rFonts w:ascii="ＭＳ ゴシック" w:eastAsia="ＭＳ ゴシック" w:hAnsi="ＭＳ ゴシック"/>
                <w:color w:val="000000" w:themeColor="text1"/>
                <w:spacing w:val="0"/>
              </w:rPr>
            </w:pPr>
            <w:r w:rsidRPr="00900957">
              <w:rPr>
                <w:rFonts w:ascii="ＭＳ ゴシック" w:eastAsia="ＭＳ ゴシック" w:hAnsi="ＭＳ ゴシック" w:hint="eastAsia"/>
                <w:color w:val="000000" w:themeColor="text1"/>
                <w:spacing w:val="0"/>
              </w:rPr>
              <w:t>事業所名</w:t>
            </w:r>
          </w:p>
        </w:tc>
        <w:tc>
          <w:tcPr>
            <w:tcW w:w="3418" w:type="dxa"/>
            <w:tcBorders>
              <w:bottom w:val="single" w:sz="12" w:space="0" w:color="auto"/>
            </w:tcBorders>
            <w:vAlign w:val="center"/>
          </w:tcPr>
          <w:p w:rsidR="00D61102" w:rsidRPr="00900957" w:rsidRDefault="00D61102" w:rsidP="00B00421">
            <w:pPr>
              <w:pStyle w:val="a7"/>
              <w:rPr>
                <w:rFonts w:ascii="ＭＳ ゴシック" w:eastAsia="ＭＳ ゴシック" w:hAnsi="ＭＳ ゴシック"/>
                <w:color w:val="000000" w:themeColor="text1"/>
                <w:spacing w:val="0"/>
              </w:rPr>
            </w:pPr>
          </w:p>
        </w:tc>
        <w:tc>
          <w:tcPr>
            <w:tcW w:w="1417" w:type="dxa"/>
            <w:tcBorders>
              <w:bottom w:val="single" w:sz="12" w:space="0" w:color="auto"/>
            </w:tcBorders>
            <w:vAlign w:val="center"/>
          </w:tcPr>
          <w:p w:rsidR="00D61102" w:rsidRPr="00900957" w:rsidRDefault="00D61102" w:rsidP="00B00421">
            <w:pPr>
              <w:pStyle w:val="a7"/>
              <w:jc w:val="center"/>
              <w:rPr>
                <w:rFonts w:ascii="ＭＳ ゴシック" w:eastAsia="ＭＳ ゴシック" w:hAnsi="ＭＳ ゴシック"/>
                <w:color w:val="000000" w:themeColor="text1"/>
                <w:spacing w:val="0"/>
              </w:rPr>
            </w:pPr>
            <w:r w:rsidRPr="00900957">
              <w:rPr>
                <w:rFonts w:ascii="ＭＳ ゴシック" w:eastAsia="ＭＳ ゴシック" w:hAnsi="ＭＳ ゴシック" w:hint="eastAsia"/>
                <w:color w:val="000000" w:themeColor="text1"/>
                <w:spacing w:val="0"/>
              </w:rPr>
              <w:t>事業所番号</w:t>
            </w:r>
          </w:p>
        </w:tc>
        <w:tc>
          <w:tcPr>
            <w:tcW w:w="2252" w:type="dxa"/>
            <w:tcBorders>
              <w:bottom w:val="single" w:sz="12" w:space="0" w:color="auto"/>
            </w:tcBorders>
            <w:vAlign w:val="center"/>
          </w:tcPr>
          <w:p w:rsidR="00D61102" w:rsidRPr="00900957" w:rsidRDefault="00D61102" w:rsidP="00B00421">
            <w:pPr>
              <w:pStyle w:val="a7"/>
              <w:rPr>
                <w:rFonts w:ascii="ＭＳ ゴシック" w:eastAsia="ＭＳ ゴシック" w:hAnsi="ＭＳ ゴシック"/>
                <w:color w:val="000000" w:themeColor="text1"/>
                <w:spacing w:val="0"/>
              </w:rPr>
            </w:pPr>
          </w:p>
        </w:tc>
      </w:tr>
    </w:tbl>
    <w:p w:rsidR="00D61102" w:rsidRPr="00900957" w:rsidRDefault="00D61102" w:rsidP="00D61102">
      <w:pPr>
        <w:pStyle w:val="a7"/>
        <w:spacing w:line="280" w:lineRule="exact"/>
        <w:rPr>
          <w:rFonts w:ascii="ＭＳ ゴシック" w:eastAsia="ＭＳ ゴシック" w:hAnsi="ＭＳ ゴシック"/>
          <w:color w:val="000000" w:themeColor="text1"/>
          <w:spacing w:val="0"/>
        </w:rPr>
      </w:pPr>
    </w:p>
    <w:p w:rsidR="00D61102" w:rsidRPr="00900957" w:rsidRDefault="00D61102" w:rsidP="00D61102">
      <w:pPr>
        <w:pStyle w:val="a7"/>
        <w:spacing w:line="280" w:lineRule="exact"/>
        <w:rPr>
          <w:rFonts w:ascii="ＭＳ ゴシック" w:eastAsia="ＭＳ ゴシック" w:hAnsi="ＭＳ ゴシック"/>
          <w:color w:val="000000" w:themeColor="text1"/>
          <w:spacing w:val="0"/>
          <w:sz w:val="24"/>
        </w:rPr>
      </w:pPr>
      <w:r w:rsidRPr="00900957">
        <w:rPr>
          <w:rFonts w:ascii="ＭＳ ゴシック" w:eastAsia="ＭＳ ゴシック" w:hAnsi="ＭＳ ゴシック" w:hint="eastAsia"/>
          <w:color w:val="000000" w:themeColor="text1"/>
          <w:spacing w:val="0"/>
          <w:sz w:val="24"/>
        </w:rPr>
        <w:t>〈注意〉</w:t>
      </w:r>
    </w:p>
    <w:p w:rsidR="00D61102" w:rsidRPr="00900957" w:rsidRDefault="00D61102" w:rsidP="00D61102">
      <w:pPr>
        <w:pStyle w:val="a7"/>
        <w:spacing w:line="280" w:lineRule="exact"/>
        <w:rPr>
          <w:rFonts w:ascii="ＭＳ ゴシック" w:eastAsia="ＭＳ ゴシック" w:hAnsi="ＭＳ ゴシック"/>
          <w:color w:val="000000" w:themeColor="text1"/>
          <w:spacing w:val="0"/>
          <w:sz w:val="24"/>
        </w:rPr>
      </w:pPr>
      <w:r w:rsidRPr="00900957">
        <w:rPr>
          <w:rFonts w:ascii="ＭＳ ゴシック" w:eastAsia="ＭＳ ゴシック" w:hAnsi="ＭＳ ゴシック" w:hint="eastAsia"/>
          <w:color w:val="000000" w:themeColor="text1"/>
          <w:spacing w:val="0"/>
          <w:sz w:val="24"/>
        </w:rPr>
        <w:t>当チェック表及び誓約書は特定事業所加算届の添付資料として作成するものです。特定事業所加算に係る基準の遵守状況に関する記録については国の定めた様式で毎月作成し保存をしてください。</w:t>
      </w:r>
    </w:p>
    <w:p w:rsidR="00D61102" w:rsidRPr="00900957" w:rsidRDefault="00D61102" w:rsidP="00006B19">
      <w:pPr>
        <w:jc w:val="left"/>
        <w:rPr>
          <w:rFonts w:ascii="ＭＳ ゴシック" w:eastAsia="ＭＳ ゴシック" w:hAnsi="ＭＳ ゴシック"/>
          <w:color w:val="000000" w:themeColor="text1"/>
        </w:rPr>
      </w:pPr>
    </w:p>
    <w:p w:rsidR="00006B19" w:rsidRPr="00900957" w:rsidRDefault="00D61102" w:rsidP="00006B19">
      <w:pPr>
        <w:wordWrap w:val="0"/>
        <w:autoSpaceDE w:val="0"/>
        <w:autoSpaceDN w:val="0"/>
        <w:adjustRightInd w:val="0"/>
        <w:spacing w:line="296" w:lineRule="exact"/>
        <w:rPr>
          <w:rFonts w:ascii="ＭＳ ゴシック" w:eastAsia="ＭＳ ゴシック" w:hAnsi="ＭＳ ゴシック"/>
          <w:color w:val="000000" w:themeColor="text1"/>
          <w:kern w:val="0"/>
          <w:sz w:val="22"/>
          <w:szCs w:val="22"/>
        </w:rPr>
      </w:pPr>
      <w:r w:rsidRPr="00900957">
        <w:rPr>
          <w:rFonts w:ascii="ＭＳ ゴシック" w:eastAsia="ＭＳ ゴシック" w:hAnsi="ＭＳ ゴシック" w:hint="eastAsia"/>
          <w:color w:val="000000" w:themeColor="text1"/>
          <w:kern w:val="0"/>
          <w:sz w:val="22"/>
          <w:szCs w:val="22"/>
        </w:rPr>
        <w:t>１</w:t>
      </w:r>
      <w:r w:rsidR="00006B19" w:rsidRPr="00900957">
        <w:rPr>
          <w:rFonts w:ascii="ＭＳ ゴシック" w:eastAsia="ＭＳ ゴシック" w:hAnsi="ＭＳ ゴシック" w:hint="eastAsia"/>
          <w:color w:val="000000" w:themeColor="text1"/>
          <w:kern w:val="0"/>
          <w:sz w:val="22"/>
          <w:szCs w:val="22"/>
        </w:rPr>
        <w:t xml:space="preserve">　</w:t>
      </w:r>
      <w:r w:rsidR="006F1A90" w:rsidRPr="00900957">
        <w:rPr>
          <w:rFonts w:ascii="ＭＳ ゴシック" w:eastAsia="ＭＳ ゴシック" w:hAnsi="ＭＳ ゴシック" w:hint="eastAsia"/>
          <w:color w:val="000000" w:themeColor="text1"/>
          <w:kern w:val="0"/>
          <w:sz w:val="22"/>
          <w:szCs w:val="22"/>
        </w:rPr>
        <w:t>病院等との連携回数</w:t>
      </w:r>
      <w:r w:rsidR="00006B19" w:rsidRPr="00900957">
        <w:rPr>
          <w:rFonts w:ascii="ＭＳ ゴシック" w:eastAsia="ＭＳ ゴシック" w:hAnsi="ＭＳ ゴシック" w:hint="eastAsia"/>
          <w:color w:val="000000" w:themeColor="text1"/>
          <w:kern w:val="0"/>
          <w:sz w:val="22"/>
          <w:szCs w:val="22"/>
        </w:rPr>
        <w:t>について</w:t>
      </w:r>
    </w:p>
    <w:tbl>
      <w:tblPr>
        <w:tblW w:w="0" w:type="auto"/>
        <w:tblInd w:w="2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313"/>
        <w:gridCol w:w="3930"/>
      </w:tblGrid>
      <w:tr w:rsidR="00006B19" w:rsidRPr="00900957" w:rsidTr="00D61102">
        <w:trPr>
          <w:trHeight w:val="1246"/>
        </w:trPr>
        <w:tc>
          <w:tcPr>
            <w:tcW w:w="4313" w:type="dxa"/>
            <w:tcBorders>
              <w:top w:val="single" w:sz="4" w:space="0" w:color="auto"/>
              <w:left w:val="single" w:sz="4" w:space="0" w:color="auto"/>
              <w:bottom w:val="single" w:sz="4" w:space="0" w:color="auto"/>
              <w:right w:val="single" w:sz="12" w:space="0" w:color="auto"/>
            </w:tcBorders>
            <w:vAlign w:val="center"/>
          </w:tcPr>
          <w:p w:rsidR="00006B19" w:rsidRPr="00900957" w:rsidRDefault="00796053" w:rsidP="006F1A90">
            <w:pPr>
              <w:rPr>
                <w:rFonts w:ascii="ＭＳ ゴシック" w:eastAsia="ＭＳ ゴシック" w:hAnsi="ＭＳ ゴシック"/>
                <w:color w:val="000000" w:themeColor="text1"/>
              </w:rPr>
            </w:pPr>
            <w:r w:rsidRPr="00900957">
              <w:rPr>
                <w:rFonts w:ascii="ＭＳ ゴシック" w:eastAsia="ＭＳ ゴシック" w:hAnsi="ＭＳ ゴシック" w:hint="eastAsia"/>
                <w:color w:val="000000" w:themeColor="text1"/>
              </w:rPr>
              <w:t>当該</w:t>
            </w:r>
            <w:r w:rsidR="00006B19" w:rsidRPr="00900957">
              <w:rPr>
                <w:rFonts w:ascii="ＭＳ ゴシック" w:eastAsia="ＭＳ ゴシック" w:hAnsi="ＭＳ ゴシック" w:hint="eastAsia"/>
                <w:color w:val="000000" w:themeColor="text1"/>
              </w:rPr>
              <w:t>加算を算定する年度の前々年度の３月から前年度の</w:t>
            </w:r>
            <w:r w:rsidR="00D61102" w:rsidRPr="00900957">
              <w:rPr>
                <w:rFonts w:ascii="ＭＳ ゴシック" w:eastAsia="ＭＳ ゴシック" w:hAnsi="ＭＳ ゴシック" w:hint="eastAsia"/>
                <w:color w:val="000000" w:themeColor="text1"/>
              </w:rPr>
              <w:t>２月までの間において、退院・退所加算</w:t>
            </w:r>
            <w:r w:rsidR="00673650" w:rsidRPr="00900957">
              <w:rPr>
                <w:rFonts w:ascii="ＭＳ ゴシック" w:eastAsia="ＭＳ ゴシック" w:hAnsi="ＭＳ ゴシック" w:hint="eastAsia"/>
                <w:color w:val="000000" w:themeColor="text1"/>
              </w:rPr>
              <w:t>（Ⅰ）イ、（Ⅰ）ロ、（Ⅱ）イ、（Ⅱ）ロ又は（Ⅲ）</w:t>
            </w:r>
            <w:r w:rsidR="00D61102" w:rsidRPr="00900957">
              <w:rPr>
                <w:rFonts w:ascii="ＭＳ ゴシック" w:eastAsia="ＭＳ ゴシック" w:hAnsi="ＭＳ ゴシック" w:hint="eastAsia"/>
                <w:color w:val="000000" w:themeColor="text1"/>
              </w:rPr>
              <w:t>の算定に係る病院等との連携</w:t>
            </w:r>
            <w:r w:rsidR="00006B19" w:rsidRPr="00900957">
              <w:rPr>
                <w:rFonts w:ascii="ＭＳ ゴシック" w:eastAsia="ＭＳ ゴシック" w:hAnsi="ＭＳ ゴシック" w:hint="eastAsia"/>
                <w:color w:val="000000" w:themeColor="text1"/>
              </w:rPr>
              <w:t>回数が</w:t>
            </w:r>
            <w:r w:rsidR="006F1A90" w:rsidRPr="00900957">
              <w:rPr>
                <w:rFonts w:ascii="ＭＳ ゴシック" w:eastAsia="ＭＳ ゴシック" w:hAnsi="ＭＳ ゴシック" w:hint="eastAsia"/>
                <w:color w:val="000000" w:themeColor="text1"/>
              </w:rPr>
              <w:t>３５</w:t>
            </w:r>
            <w:r w:rsidR="00006B19" w:rsidRPr="00900957">
              <w:rPr>
                <w:rFonts w:ascii="ＭＳ ゴシック" w:eastAsia="ＭＳ ゴシック" w:hAnsi="ＭＳ ゴシック" w:hint="eastAsia"/>
                <w:color w:val="000000" w:themeColor="text1"/>
              </w:rPr>
              <w:t>回以上で</w:t>
            </w:r>
            <w:r w:rsidR="006F1A90" w:rsidRPr="00900957">
              <w:rPr>
                <w:rFonts w:ascii="ＭＳ ゴシック" w:eastAsia="ＭＳ ゴシック" w:hAnsi="ＭＳ ゴシック" w:hint="eastAsia"/>
                <w:color w:val="000000" w:themeColor="text1"/>
              </w:rPr>
              <w:t>すか</w:t>
            </w:r>
            <w:r w:rsidR="00006B19" w:rsidRPr="00900957">
              <w:rPr>
                <w:rFonts w:ascii="ＭＳ ゴシック" w:eastAsia="ＭＳ ゴシック" w:hAnsi="ＭＳ ゴシック" w:hint="eastAsia"/>
                <w:color w:val="000000" w:themeColor="text1"/>
              </w:rPr>
              <w:t>。</w:t>
            </w:r>
          </w:p>
        </w:tc>
        <w:tc>
          <w:tcPr>
            <w:tcW w:w="3930" w:type="dxa"/>
            <w:tcBorders>
              <w:top w:val="single" w:sz="12" w:space="0" w:color="auto"/>
              <w:left w:val="single" w:sz="12" w:space="0" w:color="auto"/>
              <w:bottom w:val="single" w:sz="12" w:space="0" w:color="auto"/>
            </w:tcBorders>
            <w:vAlign w:val="center"/>
          </w:tcPr>
          <w:p w:rsidR="00006B19" w:rsidRPr="00900957" w:rsidRDefault="00006B19" w:rsidP="00B00421">
            <w:pPr>
              <w:jc w:val="center"/>
              <w:rPr>
                <w:rFonts w:ascii="ＭＳ ゴシック" w:eastAsia="ＭＳ ゴシック" w:hAnsi="ＭＳ ゴシック"/>
                <w:color w:val="000000" w:themeColor="text1"/>
              </w:rPr>
            </w:pPr>
            <w:r w:rsidRPr="00900957">
              <w:rPr>
                <w:rFonts w:ascii="ＭＳ ゴシック" w:eastAsia="ＭＳ ゴシック" w:hAnsi="ＭＳ ゴシック" w:hint="eastAsia"/>
                <w:color w:val="000000" w:themeColor="text1"/>
              </w:rPr>
              <w:t>はい　　・　いいえ</w:t>
            </w:r>
          </w:p>
        </w:tc>
      </w:tr>
    </w:tbl>
    <w:p w:rsidR="00132E91" w:rsidRPr="00900957" w:rsidRDefault="00132E91">
      <w:pPr>
        <w:rPr>
          <w:color w:val="000000" w:themeColor="text1"/>
        </w:rPr>
      </w:pPr>
    </w:p>
    <w:p w:rsidR="00D61102" w:rsidRPr="00900957" w:rsidRDefault="00D61102" w:rsidP="00D61102">
      <w:pPr>
        <w:wordWrap w:val="0"/>
        <w:autoSpaceDE w:val="0"/>
        <w:autoSpaceDN w:val="0"/>
        <w:adjustRightInd w:val="0"/>
        <w:spacing w:line="296" w:lineRule="exact"/>
        <w:rPr>
          <w:rFonts w:ascii="ＭＳ ゴシック" w:eastAsia="ＭＳ ゴシック" w:hAnsi="ＭＳ ゴシック"/>
          <w:color w:val="000000" w:themeColor="text1"/>
          <w:kern w:val="0"/>
          <w:sz w:val="22"/>
          <w:szCs w:val="22"/>
        </w:rPr>
      </w:pPr>
      <w:r w:rsidRPr="00900957">
        <w:rPr>
          <w:rFonts w:ascii="ＭＳ ゴシック" w:eastAsia="ＭＳ ゴシック" w:hAnsi="ＭＳ ゴシック" w:hint="eastAsia"/>
          <w:color w:val="000000" w:themeColor="text1"/>
          <w:kern w:val="0"/>
          <w:sz w:val="22"/>
          <w:szCs w:val="22"/>
        </w:rPr>
        <w:t xml:space="preserve">２　</w:t>
      </w:r>
      <w:r w:rsidR="009C2D47" w:rsidRPr="00900957">
        <w:rPr>
          <w:rFonts w:ascii="ＭＳ ゴシック" w:eastAsia="ＭＳ ゴシック" w:hAnsi="ＭＳ ゴシック" w:hint="eastAsia"/>
          <w:color w:val="000000" w:themeColor="text1"/>
          <w:kern w:val="0"/>
          <w:sz w:val="22"/>
          <w:szCs w:val="22"/>
        </w:rPr>
        <w:t>ターミナルケアマネジメント加算の算定実績について</w:t>
      </w:r>
    </w:p>
    <w:tbl>
      <w:tblPr>
        <w:tblW w:w="0" w:type="auto"/>
        <w:tblInd w:w="2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313"/>
        <w:gridCol w:w="3930"/>
      </w:tblGrid>
      <w:tr w:rsidR="00D61102" w:rsidRPr="00900957" w:rsidTr="00B00421">
        <w:trPr>
          <w:trHeight w:val="1246"/>
        </w:trPr>
        <w:tc>
          <w:tcPr>
            <w:tcW w:w="4313" w:type="dxa"/>
            <w:tcBorders>
              <w:top w:val="single" w:sz="4" w:space="0" w:color="auto"/>
              <w:left w:val="single" w:sz="4" w:space="0" w:color="auto"/>
              <w:bottom w:val="single" w:sz="4" w:space="0" w:color="auto"/>
              <w:right w:val="single" w:sz="12" w:space="0" w:color="auto"/>
            </w:tcBorders>
            <w:vAlign w:val="center"/>
          </w:tcPr>
          <w:p w:rsidR="00D61102" w:rsidRPr="00900957" w:rsidRDefault="00796053" w:rsidP="00B00421">
            <w:pPr>
              <w:rPr>
                <w:rFonts w:ascii="ＭＳ ゴシック" w:eastAsia="ＭＳ ゴシック" w:hAnsi="ＭＳ ゴシック"/>
                <w:color w:val="000000" w:themeColor="text1"/>
              </w:rPr>
            </w:pPr>
            <w:r w:rsidRPr="00900957">
              <w:rPr>
                <w:rFonts w:ascii="ＭＳ ゴシック" w:eastAsia="ＭＳ ゴシック" w:hAnsi="ＭＳ ゴシック" w:hint="eastAsia"/>
                <w:color w:val="000000" w:themeColor="text1"/>
              </w:rPr>
              <w:t>当該</w:t>
            </w:r>
            <w:r w:rsidR="00D61102" w:rsidRPr="00900957">
              <w:rPr>
                <w:rFonts w:ascii="ＭＳ ゴシック" w:eastAsia="ＭＳ ゴシック" w:hAnsi="ＭＳ ゴシック" w:hint="eastAsia"/>
                <w:color w:val="000000" w:themeColor="text1"/>
              </w:rPr>
              <w:t>加算を算定する年度の前々年度の３月から前年度の２月までの</w:t>
            </w:r>
            <w:r w:rsidR="006F1A90" w:rsidRPr="00900957">
              <w:rPr>
                <w:rFonts w:ascii="ＭＳ ゴシック" w:eastAsia="ＭＳ ゴシック" w:hAnsi="ＭＳ ゴシック" w:hint="eastAsia"/>
                <w:color w:val="000000" w:themeColor="text1"/>
              </w:rPr>
              <w:t>間において、ターミナルマネジメント加算の算定回数が５回以上ですか</w:t>
            </w:r>
            <w:r w:rsidR="00D61102" w:rsidRPr="00900957">
              <w:rPr>
                <w:rFonts w:ascii="ＭＳ ゴシック" w:eastAsia="ＭＳ ゴシック" w:hAnsi="ＭＳ ゴシック" w:hint="eastAsia"/>
                <w:color w:val="000000" w:themeColor="text1"/>
              </w:rPr>
              <w:t>。</w:t>
            </w:r>
          </w:p>
        </w:tc>
        <w:tc>
          <w:tcPr>
            <w:tcW w:w="3930" w:type="dxa"/>
            <w:tcBorders>
              <w:top w:val="single" w:sz="12" w:space="0" w:color="auto"/>
              <w:left w:val="single" w:sz="12" w:space="0" w:color="auto"/>
              <w:bottom w:val="single" w:sz="12" w:space="0" w:color="auto"/>
            </w:tcBorders>
            <w:vAlign w:val="center"/>
          </w:tcPr>
          <w:p w:rsidR="00D61102" w:rsidRPr="00900957" w:rsidRDefault="00D61102" w:rsidP="00B00421">
            <w:pPr>
              <w:jc w:val="center"/>
              <w:rPr>
                <w:rFonts w:ascii="ＭＳ ゴシック" w:eastAsia="ＭＳ ゴシック" w:hAnsi="ＭＳ ゴシック"/>
                <w:color w:val="000000" w:themeColor="text1"/>
              </w:rPr>
            </w:pPr>
            <w:r w:rsidRPr="00900957">
              <w:rPr>
                <w:rFonts w:ascii="ＭＳ ゴシック" w:eastAsia="ＭＳ ゴシック" w:hAnsi="ＭＳ ゴシック" w:hint="eastAsia"/>
                <w:color w:val="000000" w:themeColor="text1"/>
              </w:rPr>
              <w:t>はい　　・　いいえ</w:t>
            </w:r>
          </w:p>
        </w:tc>
      </w:tr>
    </w:tbl>
    <w:p w:rsidR="00D61102" w:rsidRPr="00900957" w:rsidRDefault="00D61102">
      <w:pPr>
        <w:rPr>
          <w:color w:val="000000" w:themeColor="text1"/>
        </w:rPr>
      </w:pPr>
    </w:p>
    <w:p w:rsidR="00D61102" w:rsidRPr="00900957" w:rsidRDefault="00D61102" w:rsidP="00D61102">
      <w:pPr>
        <w:wordWrap w:val="0"/>
        <w:autoSpaceDE w:val="0"/>
        <w:autoSpaceDN w:val="0"/>
        <w:adjustRightInd w:val="0"/>
        <w:spacing w:line="296" w:lineRule="exact"/>
        <w:rPr>
          <w:rFonts w:ascii="ＭＳ ゴシック" w:eastAsia="ＭＳ ゴシック" w:hAnsi="ＭＳ ゴシック"/>
          <w:color w:val="000000" w:themeColor="text1"/>
          <w:kern w:val="0"/>
          <w:sz w:val="22"/>
          <w:szCs w:val="22"/>
        </w:rPr>
      </w:pPr>
      <w:r w:rsidRPr="00900957">
        <w:rPr>
          <w:rFonts w:ascii="ＭＳ ゴシック" w:eastAsia="ＭＳ ゴシック" w:hAnsi="ＭＳ ゴシック" w:hint="eastAsia"/>
          <w:color w:val="000000" w:themeColor="text1"/>
          <w:kern w:val="0"/>
          <w:sz w:val="22"/>
          <w:szCs w:val="22"/>
        </w:rPr>
        <w:t xml:space="preserve">３　</w:t>
      </w:r>
      <w:r w:rsidR="009C2D47" w:rsidRPr="00900957">
        <w:rPr>
          <w:rFonts w:ascii="ＭＳ ゴシック" w:eastAsia="ＭＳ ゴシック" w:hAnsi="ＭＳ ゴシック" w:hint="eastAsia"/>
          <w:color w:val="000000" w:themeColor="text1"/>
          <w:kern w:val="0"/>
          <w:sz w:val="22"/>
          <w:szCs w:val="22"/>
        </w:rPr>
        <w:t>特定事業所加算（Ⅰ）～（Ⅲ）の算定実績について</w:t>
      </w:r>
    </w:p>
    <w:tbl>
      <w:tblPr>
        <w:tblW w:w="0" w:type="auto"/>
        <w:tblInd w:w="2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313"/>
        <w:gridCol w:w="3930"/>
      </w:tblGrid>
      <w:tr w:rsidR="00D61102" w:rsidRPr="00900957" w:rsidTr="00B00421">
        <w:trPr>
          <w:trHeight w:val="1246"/>
        </w:trPr>
        <w:tc>
          <w:tcPr>
            <w:tcW w:w="4313" w:type="dxa"/>
            <w:tcBorders>
              <w:top w:val="single" w:sz="4" w:space="0" w:color="auto"/>
              <w:left w:val="single" w:sz="4" w:space="0" w:color="auto"/>
              <w:bottom w:val="single" w:sz="4" w:space="0" w:color="auto"/>
              <w:right w:val="single" w:sz="12" w:space="0" w:color="auto"/>
            </w:tcBorders>
            <w:vAlign w:val="center"/>
          </w:tcPr>
          <w:p w:rsidR="00D61102" w:rsidRPr="00900957" w:rsidRDefault="00D61102" w:rsidP="00B00421">
            <w:pPr>
              <w:rPr>
                <w:rFonts w:ascii="ＭＳ ゴシック" w:eastAsia="ＭＳ ゴシック" w:hAnsi="ＭＳ ゴシック"/>
                <w:color w:val="000000" w:themeColor="text1"/>
              </w:rPr>
            </w:pPr>
            <w:r w:rsidRPr="00900957">
              <w:rPr>
                <w:rFonts w:ascii="ＭＳ ゴシック" w:eastAsia="ＭＳ ゴシック" w:hAnsi="ＭＳ ゴシック" w:hint="eastAsia"/>
                <w:color w:val="000000" w:themeColor="text1"/>
              </w:rPr>
              <w:t>特定事業所加算(Ⅰ)</w:t>
            </w:r>
            <w:r w:rsidR="006F1A90" w:rsidRPr="00900957">
              <w:rPr>
                <w:rFonts w:ascii="ＭＳ ゴシック" w:eastAsia="ＭＳ ゴシック" w:hAnsi="ＭＳ ゴシック" w:hint="eastAsia"/>
                <w:color w:val="000000" w:themeColor="text1"/>
              </w:rPr>
              <w:t>、（Ⅱ）又は（Ⅲ）を算定していますか</w:t>
            </w:r>
            <w:r w:rsidRPr="00900957">
              <w:rPr>
                <w:rFonts w:ascii="ＭＳ ゴシック" w:eastAsia="ＭＳ ゴシック" w:hAnsi="ＭＳ ゴシック" w:hint="eastAsia"/>
                <w:color w:val="000000" w:themeColor="text1"/>
              </w:rPr>
              <w:t>。</w:t>
            </w:r>
          </w:p>
        </w:tc>
        <w:tc>
          <w:tcPr>
            <w:tcW w:w="3930" w:type="dxa"/>
            <w:tcBorders>
              <w:top w:val="single" w:sz="12" w:space="0" w:color="auto"/>
              <w:left w:val="single" w:sz="12" w:space="0" w:color="auto"/>
              <w:bottom w:val="single" w:sz="12" w:space="0" w:color="auto"/>
            </w:tcBorders>
            <w:vAlign w:val="center"/>
          </w:tcPr>
          <w:p w:rsidR="00D61102" w:rsidRPr="00900957" w:rsidRDefault="00D61102" w:rsidP="00B00421">
            <w:pPr>
              <w:jc w:val="center"/>
              <w:rPr>
                <w:rFonts w:ascii="ＭＳ ゴシック" w:eastAsia="ＭＳ ゴシック" w:hAnsi="ＭＳ ゴシック"/>
                <w:color w:val="000000" w:themeColor="text1"/>
              </w:rPr>
            </w:pPr>
            <w:r w:rsidRPr="00900957">
              <w:rPr>
                <w:rFonts w:ascii="ＭＳ ゴシック" w:eastAsia="ＭＳ ゴシック" w:hAnsi="ＭＳ ゴシック" w:hint="eastAsia"/>
                <w:color w:val="000000" w:themeColor="text1"/>
              </w:rPr>
              <w:t>はい　　・　いいえ</w:t>
            </w:r>
          </w:p>
        </w:tc>
      </w:tr>
    </w:tbl>
    <w:p w:rsidR="00D61102" w:rsidRPr="00900957" w:rsidRDefault="00D61102" w:rsidP="00D61102">
      <w:pPr>
        <w:rPr>
          <w:color w:val="000000" w:themeColor="text1"/>
        </w:rPr>
      </w:pPr>
    </w:p>
    <w:p w:rsidR="00AC61DF" w:rsidRPr="00900957" w:rsidRDefault="00AC61DF" w:rsidP="00AC61DF">
      <w:pPr>
        <w:jc w:val="left"/>
        <w:rPr>
          <w:rFonts w:ascii="ＭＳ ゴシック" w:eastAsia="ＭＳ ゴシック" w:hAnsi="ＭＳ ゴシック"/>
          <w:color w:val="000000" w:themeColor="text1"/>
        </w:rPr>
      </w:pPr>
      <w:r w:rsidRPr="00900957">
        <w:rPr>
          <w:rFonts w:ascii="ＭＳ ゴシック" w:eastAsia="ＭＳ ゴシック" w:hAnsi="ＭＳ ゴシック" w:hint="eastAsia"/>
          <w:color w:val="000000" w:themeColor="text1"/>
        </w:rPr>
        <w:t>４</w:t>
      </w:r>
      <w:r w:rsidR="00835A90" w:rsidRPr="00900957">
        <w:rPr>
          <w:rFonts w:ascii="ＭＳ ゴシック" w:eastAsia="ＭＳ ゴシック" w:hAnsi="ＭＳ ゴシック" w:hint="eastAsia"/>
          <w:color w:val="000000" w:themeColor="text1"/>
        </w:rPr>
        <w:t xml:space="preserve">　留意事項</w:t>
      </w:r>
      <w:r w:rsidRPr="00900957">
        <w:rPr>
          <w:rFonts w:ascii="ＭＳ ゴシック" w:eastAsia="ＭＳ ゴシック" w:hAnsi="ＭＳ ゴシック" w:hint="eastAsia"/>
          <w:color w:val="000000" w:themeColor="text1"/>
        </w:rPr>
        <w:t>の内容に沿った加算サービスの提供について</w:t>
      </w:r>
    </w:p>
    <w:tbl>
      <w:tblPr>
        <w:tblW w:w="0" w:type="auto"/>
        <w:tblInd w:w="2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254"/>
        <w:gridCol w:w="3953"/>
      </w:tblGrid>
      <w:tr w:rsidR="00AC61DF" w:rsidRPr="00900957" w:rsidTr="00AC61DF">
        <w:trPr>
          <w:trHeight w:val="870"/>
        </w:trPr>
        <w:tc>
          <w:tcPr>
            <w:tcW w:w="4254" w:type="dxa"/>
            <w:tcBorders>
              <w:top w:val="single" w:sz="2" w:space="0" w:color="auto"/>
              <w:left w:val="single" w:sz="2" w:space="0" w:color="auto"/>
              <w:bottom w:val="single" w:sz="2" w:space="0" w:color="auto"/>
            </w:tcBorders>
            <w:vAlign w:val="center"/>
          </w:tcPr>
          <w:p w:rsidR="00AC61DF" w:rsidRPr="00900957" w:rsidRDefault="0029013E" w:rsidP="00AC61DF">
            <w:pPr>
              <w:rPr>
                <w:rFonts w:ascii="ＭＳ ゴシック" w:eastAsia="ＭＳ ゴシック" w:hAnsi="ＭＳ ゴシック"/>
                <w:color w:val="000000" w:themeColor="text1"/>
              </w:rPr>
            </w:pPr>
            <w:r w:rsidRPr="00900957">
              <w:rPr>
                <w:rFonts w:ascii="ＭＳ ゴシック" w:eastAsia="ＭＳ ゴシック" w:hAnsi="ＭＳ ゴシック" w:hint="eastAsia"/>
                <w:color w:val="000000" w:themeColor="text1"/>
              </w:rPr>
              <w:t>下記に記載の留意事項</w:t>
            </w:r>
            <w:r w:rsidR="00AC61DF" w:rsidRPr="00900957">
              <w:rPr>
                <w:rFonts w:ascii="ＭＳ ゴシック" w:eastAsia="ＭＳ ゴシック" w:hAnsi="ＭＳ ゴシック" w:hint="eastAsia"/>
                <w:color w:val="000000" w:themeColor="text1"/>
              </w:rPr>
              <w:t>の内容を理解し、当該通知内容に沿った加算サービスの提供を行っていますか。</w:t>
            </w:r>
          </w:p>
        </w:tc>
        <w:tc>
          <w:tcPr>
            <w:tcW w:w="3953" w:type="dxa"/>
            <w:tcBorders>
              <w:top w:val="single" w:sz="12" w:space="0" w:color="auto"/>
              <w:bottom w:val="single" w:sz="12" w:space="0" w:color="auto"/>
            </w:tcBorders>
            <w:vAlign w:val="center"/>
          </w:tcPr>
          <w:p w:rsidR="00AC61DF" w:rsidRPr="00900957" w:rsidRDefault="00AC61DF" w:rsidP="00AC61DF">
            <w:pPr>
              <w:jc w:val="center"/>
              <w:rPr>
                <w:rFonts w:ascii="ＭＳ ゴシック" w:eastAsia="ＭＳ ゴシック" w:hAnsi="ＭＳ ゴシック"/>
                <w:color w:val="000000" w:themeColor="text1"/>
              </w:rPr>
            </w:pPr>
            <w:r w:rsidRPr="00900957">
              <w:rPr>
                <w:rFonts w:ascii="ＭＳ ゴシック" w:eastAsia="ＭＳ ゴシック" w:hAnsi="ＭＳ ゴシック" w:hint="eastAsia"/>
                <w:color w:val="000000" w:themeColor="text1"/>
              </w:rPr>
              <w:t>はい　・　いいえ</w:t>
            </w:r>
          </w:p>
        </w:tc>
      </w:tr>
    </w:tbl>
    <w:p w:rsidR="00AC61DF" w:rsidRPr="00900957" w:rsidRDefault="00AC61DF" w:rsidP="00AC61DF">
      <w:pPr>
        <w:jc w:val="left"/>
        <w:rPr>
          <w:rFonts w:ascii="ＭＳ ゴシック" w:eastAsia="ＭＳ ゴシック" w:hAnsi="ＭＳ ゴシック"/>
          <w:color w:val="000000" w:themeColor="text1"/>
        </w:rPr>
      </w:pPr>
    </w:p>
    <w:p w:rsidR="00AC61DF" w:rsidRPr="00900957" w:rsidRDefault="00AC61DF" w:rsidP="00AC61DF">
      <w:pPr>
        <w:jc w:val="left"/>
        <w:rPr>
          <w:rFonts w:ascii="ＭＳ ゴシック" w:eastAsia="ＭＳ ゴシック" w:hAnsi="ＭＳ ゴシック"/>
          <w:color w:val="000000" w:themeColor="text1"/>
        </w:rPr>
      </w:pPr>
    </w:p>
    <w:p w:rsidR="00AC61DF" w:rsidRPr="00900957" w:rsidRDefault="00AC61DF" w:rsidP="00AC61DF">
      <w:pPr>
        <w:jc w:val="left"/>
        <w:rPr>
          <w:rFonts w:ascii="ＭＳ ゴシック" w:eastAsia="ＭＳ ゴシック" w:hAnsi="ＭＳ ゴシック"/>
          <w:color w:val="000000" w:themeColor="text1"/>
        </w:rPr>
      </w:pPr>
    </w:p>
    <w:p w:rsidR="00AC61DF" w:rsidRPr="00900957" w:rsidRDefault="00AC61DF" w:rsidP="00AC61DF">
      <w:pPr>
        <w:jc w:val="left"/>
        <w:rPr>
          <w:rFonts w:ascii="ＭＳ ゴシック" w:eastAsia="ＭＳ ゴシック" w:hAnsi="ＭＳ ゴシック"/>
          <w:color w:val="000000" w:themeColor="text1"/>
        </w:rPr>
      </w:pPr>
    </w:p>
    <w:p w:rsidR="00AF784A" w:rsidRPr="00900957" w:rsidRDefault="00AF784A" w:rsidP="00AC61DF">
      <w:pPr>
        <w:jc w:val="left"/>
        <w:rPr>
          <w:rFonts w:ascii="ＭＳ ゴシック" w:eastAsia="ＭＳ ゴシック" w:hAnsi="ＭＳ ゴシック"/>
          <w:color w:val="000000" w:themeColor="text1"/>
        </w:rPr>
      </w:pPr>
    </w:p>
    <w:p w:rsidR="00AF784A" w:rsidRPr="00900957" w:rsidRDefault="00AF784A" w:rsidP="00AC61DF">
      <w:pPr>
        <w:jc w:val="left"/>
        <w:rPr>
          <w:rFonts w:ascii="ＭＳ ゴシック" w:eastAsia="ＭＳ ゴシック" w:hAnsi="ＭＳ ゴシック"/>
          <w:color w:val="000000" w:themeColor="text1"/>
        </w:rPr>
      </w:pPr>
    </w:p>
    <w:p w:rsidR="00AC61DF" w:rsidRPr="00900957" w:rsidRDefault="00AC61DF" w:rsidP="00AC61DF">
      <w:pPr>
        <w:jc w:val="left"/>
        <w:rPr>
          <w:rFonts w:ascii="ＭＳ ゴシック" w:eastAsia="ＭＳ ゴシック" w:hAnsi="ＭＳ ゴシック"/>
          <w:color w:val="000000" w:themeColor="text1"/>
        </w:rPr>
      </w:pPr>
      <w:r w:rsidRPr="00900957">
        <w:rPr>
          <w:rFonts w:ascii="ＭＳ ゴシック" w:eastAsia="ＭＳ ゴシック" w:hAnsi="ＭＳ ゴシック" w:hint="eastAsia"/>
          <w:color w:val="000000" w:themeColor="text1"/>
        </w:rPr>
        <w:t>上記加算要件を満たさないことが明らかになった場合、すみやかに加算の届出を取り下げることを誓います。</w:t>
      </w:r>
    </w:p>
    <w:p w:rsidR="00AC61DF" w:rsidRPr="00900957" w:rsidRDefault="009C2D47" w:rsidP="00AC61DF">
      <w:pPr>
        <w:jc w:val="left"/>
        <w:rPr>
          <w:rFonts w:ascii="ＭＳ ゴシック" w:eastAsia="ＭＳ ゴシック" w:hAnsi="ＭＳ ゴシック"/>
          <w:color w:val="000000" w:themeColor="text1"/>
        </w:rPr>
      </w:pPr>
      <w:r w:rsidRPr="00900957">
        <w:rPr>
          <w:rFonts w:ascii="ＭＳ ゴシック" w:eastAsia="ＭＳ ゴシック" w:hAnsi="ＭＳ ゴシック" w:hint="eastAsia"/>
          <w:color w:val="000000" w:themeColor="text1"/>
        </w:rPr>
        <w:t xml:space="preserve">　　</w:t>
      </w:r>
      <w:r w:rsidR="00AC61DF" w:rsidRPr="00900957">
        <w:rPr>
          <w:rFonts w:ascii="ＭＳ ゴシック" w:eastAsia="ＭＳ ゴシック" w:hAnsi="ＭＳ ゴシック" w:hint="eastAsia"/>
          <w:color w:val="000000" w:themeColor="text1"/>
        </w:rPr>
        <w:t xml:space="preserve">　　年　　月　　日</w:t>
      </w:r>
    </w:p>
    <w:p w:rsidR="00AC61DF" w:rsidRPr="00900957" w:rsidRDefault="00AC61DF" w:rsidP="00AC61DF">
      <w:pPr>
        <w:jc w:val="left"/>
        <w:rPr>
          <w:rFonts w:ascii="ＭＳ ゴシック" w:eastAsia="ＭＳ ゴシック" w:hAnsi="ＭＳ ゴシック"/>
          <w:color w:val="000000" w:themeColor="text1"/>
        </w:rPr>
      </w:pPr>
    </w:p>
    <w:p w:rsidR="00AC61DF" w:rsidRPr="00900957" w:rsidRDefault="00AC61DF" w:rsidP="00AC61DF">
      <w:pPr>
        <w:ind w:firstLineChars="500" w:firstLine="1050"/>
        <w:jc w:val="left"/>
        <w:rPr>
          <w:rFonts w:ascii="ＭＳ ゴシック" w:eastAsia="ＭＳ ゴシック" w:hAnsi="ＭＳ ゴシック"/>
          <w:color w:val="000000" w:themeColor="text1"/>
        </w:rPr>
      </w:pPr>
      <w:r w:rsidRPr="00900957">
        <w:rPr>
          <w:rFonts w:ascii="ＭＳ ゴシック" w:eastAsia="ＭＳ ゴシック" w:hAnsi="ＭＳ ゴシック" w:hint="eastAsia"/>
          <w:color w:val="000000" w:themeColor="text1"/>
        </w:rPr>
        <w:t>法人名</w:t>
      </w:r>
    </w:p>
    <w:p w:rsidR="00AC61DF" w:rsidRPr="00900957" w:rsidRDefault="00AC61DF" w:rsidP="00AC61DF">
      <w:pPr>
        <w:jc w:val="left"/>
        <w:rPr>
          <w:rFonts w:ascii="ＭＳ ゴシック" w:eastAsia="ＭＳ ゴシック" w:hAnsi="ＭＳ ゴシック"/>
          <w:color w:val="000000" w:themeColor="text1"/>
        </w:rPr>
      </w:pPr>
      <w:r w:rsidRPr="00900957">
        <w:rPr>
          <w:rFonts w:ascii="ＭＳ ゴシック" w:eastAsia="ＭＳ ゴシック" w:hAnsi="ＭＳ ゴシック" w:hint="eastAsia"/>
          <w:color w:val="000000" w:themeColor="text1"/>
        </w:rPr>
        <w:t xml:space="preserve">　　　　　　　　　　　　　　　　　　　　　　　　　　　　　　　　　</w:t>
      </w:r>
    </w:p>
    <w:p w:rsidR="00AC61DF" w:rsidRPr="00900957" w:rsidRDefault="00AC61DF" w:rsidP="00AC61DF">
      <w:pPr>
        <w:jc w:val="left"/>
        <w:rPr>
          <w:rFonts w:ascii="ＭＳ ゴシック" w:eastAsia="ＭＳ ゴシック" w:hAnsi="ＭＳ ゴシック"/>
          <w:color w:val="000000" w:themeColor="text1"/>
        </w:rPr>
      </w:pPr>
      <w:r w:rsidRPr="00900957">
        <w:rPr>
          <w:rFonts w:ascii="ＭＳ ゴシック" w:eastAsia="ＭＳ ゴシック" w:hAnsi="ＭＳ ゴシック" w:hint="eastAsia"/>
          <w:color w:val="000000" w:themeColor="text1"/>
        </w:rPr>
        <w:t xml:space="preserve">　　　　　法人代</w:t>
      </w:r>
      <w:r w:rsidR="00796053" w:rsidRPr="00900957">
        <w:rPr>
          <w:rFonts w:ascii="ＭＳ ゴシック" w:eastAsia="ＭＳ ゴシック" w:hAnsi="ＭＳ ゴシック" w:hint="eastAsia"/>
          <w:color w:val="000000" w:themeColor="text1"/>
        </w:rPr>
        <w:t xml:space="preserve">表者職・氏名　　　　　　　　　　　　　　　　　　　　　　　　　</w:t>
      </w:r>
      <w:r w:rsidRPr="00900957">
        <w:rPr>
          <w:rFonts w:ascii="ＭＳ ゴシック" w:eastAsia="ＭＳ ゴシック" w:hAnsi="ＭＳ ゴシック" w:hint="eastAsia"/>
          <w:color w:val="000000" w:themeColor="text1"/>
        </w:rPr>
        <w:t xml:space="preserve">　</w:t>
      </w:r>
    </w:p>
    <w:p w:rsidR="00D61102" w:rsidRPr="00900957" w:rsidRDefault="00D61102">
      <w:pPr>
        <w:rPr>
          <w:color w:val="000000" w:themeColor="text1"/>
        </w:rPr>
      </w:pPr>
    </w:p>
    <w:p w:rsidR="00AC61DF" w:rsidRPr="00900957" w:rsidRDefault="00AC61DF" w:rsidP="00AC61DF">
      <w:pPr>
        <w:jc w:val="left"/>
        <w:rPr>
          <w:rFonts w:ascii="ＭＳ ゴシック" w:eastAsia="ＭＳ ゴシック" w:hAnsi="ＭＳ ゴシック"/>
          <w:color w:val="000000" w:themeColor="text1"/>
        </w:rPr>
      </w:pPr>
    </w:p>
    <w:p w:rsidR="00DB2334" w:rsidRPr="00900957" w:rsidRDefault="00DB2334">
      <w:pPr>
        <w:widowControl/>
        <w:jc w:val="left"/>
        <w:rPr>
          <w:rFonts w:ascii="ＭＳ Ｐゴシック" w:eastAsia="ＭＳ Ｐゴシック" w:hAnsi="ＭＳ Ｐ明朝"/>
          <w:color w:val="000000" w:themeColor="text1"/>
        </w:rPr>
      </w:pPr>
      <w:r w:rsidRPr="00900957">
        <w:rPr>
          <w:rFonts w:ascii="ＭＳ Ｐゴシック" w:eastAsia="ＭＳ Ｐゴシック" w:hAnsi="ＭＳ Ｐ明朝"/>
          <w:color w:val="000000" w:themeColor="text1"/>
        </w:rPr>
        <w:br w:type="page"/>
      </w:r>
    </w:p>
    <w:p w:rsidR="00DB2334" w:rsidRPr="00900957" w:rsidRDefault="00DB2334" w:rsidP="009629A0">
      <w:pPr>
        <w:jc w:val="left"/>
        <w:rPr>
          <w:rFonts w:ascii="ＭＳ ゴシック" w:eastAsia="ＭＳ ゴシック" w:hAnsi="ＭＳ ゴシック" w:cs="Generic6-Regular"/>
          <w:color w:val="000000" w:themeColor="text1"/>
          <w:kern w:val="0"/>
          <w:szCs w:val="21"/>
        </w:rPr>
      </w:pPr>
      <w:r w:rsidRPr="00900957">
        <w:rPr>
          <w:rFonts w:ascii="ＭＳ ゴシック" w:eastAsia="ＭＳ ゴシック" w:hAnsi="ＭＳ ゴシック" w:cs="Generic6-Regular" w:hint="eastAsia"/>
          <w:color w:val="000000" w:themeColor="text1"/>
          <w:kern w:val="0"/>
          <w:szCs w:val="21"/>
        </w:rPr>
        <w:t>【留意事項】</w:t>
      </w:r>
    </w:p>
    <w:p w:rsidR="00AC61DF" w:rsidRPr="00900957" w:rsidRDefault="00DB2334" w:rsidP="009629A0">
      <w:pPr>
        <w:jc w:val="left"/>
        <w:rPr>
          <w:rFonts w:ascii="ＭＳ ゴシック" w:eastAsia="ＭＳ ゴシック" w:hAnsi="ＭＳ ゴシック" w:cs="Generic6-Regular"/>
          <w:color w:val="000000" w:themeColor="text1"/>
          <w:kern w:val="0"/>
          <w:szCs w:val="21"/>
        </w:rPr>
      </w:pPr>
      <w:r w:rsidRPr="00900957">
        <w:rPr>
          <w:rFonts w:ascii="ＭＳ ゴシック" w:eastAsia="ＭＳ ゴシック" w:hAnsi="ＭＳ ゴシック" w:cs="Generic6-Regular" w:hint="eastAsia"/>
          <w:color w:val="000000" w:themeColor="text1"/>
          <w:kern w:val="0"/>
          <w:szCs w:val="21"/>
        </w:rPr>
        <w:t>（１）</w:t>
      </w:r>
      <w:r w:rsidRPr="00900957">
        <w:rPr>
          <w:rFonts w:ascii="ＭＳ ゴシック" w:eastAsia="ＭＳ ゴシック" w:hAnsi="ＭＳ ゴシック" w:cs="Generic6-Regular"/>
          <w:color w:val="000000" w:themeColor="text1"/>
          <w:kern w:val="0"/>
          <w:szCs w:val="21"/>
        </w:rPr>
        <w:t xml:space="preserve"> </w:t>
      </w:r>
      <w:r w:rsidRPr="00900957">
        <w:rPr>
          <w:rFonts w:ascii="ＭＳ ゴシック" w:eastAsia="ＭＳ ゴシック" w:hAnsi="ＭＳ ゴシック" w:cs="Generic6-Regular" w:hint="eastAsia"/>
          <w:color w:val="000000" w:themeColor="text1"/>
          <w:kern w:val="0"/>
          <w:szCs w:val="21"/>
        </w:rPr>
        <w:t>基本的取扱方針</w:t>
      </w:r>
    </w:p>
    <w:p w:rsidR="00DB2334" w:rsidRPr="00900957" w:rsidRDefault="00DB2334" w:rsidP="00DB2334">
      <w:pPr>
        <w:autoSpaceDE w:val="0"/>
        <w:autoSpaceDN w:val="0"/>
        <w:adjustRightInd w:val="0"/>
        <w:ind w:leftChars="100" w:left="210" w:firstLineChars="100" w:firstLine="210"/>
        <w:jc w:val="left"/>
        <w:rPr>
          <w:rFonts w:ascii="ＭＳ ゴシック" w:eastAsia="ＭＳ ゴシック" w:hAnsi="ＭＳ ゴシック" w:cs="Generic6-Regular"/>
          <w:color w:val="000000" w:themeColor="text1"/>
          <w:kern w:val="0"/>
          <w:szCs w:val="21"/>
        </w:rPr>
      </w:pPr>
      <w:r w:rsidRPr="00900957">
        <w:rPr>
          <w:rFonts w:ascii="ＭＳ ゴシック" w:eastAsia="ＭＳ ゴシック" w:hAnsi="ＭＳ ゴシック" w:cs="Generic6-Regular" w:hint="eastAsia"/>
          <w:color w:val="000000" w:themeColor="text1"/>
          <w:kern w:val="0"/>
          <w:szCs w:val="21"/>
        </w:rPr>
        <w:t>当該加算の対象となる事業所においては、日頃から医療機関等との連携に関する取組をより積極的に行う事業所であることが必要となる。</w:t>
      </w:r>
    </w:p>
    <w:p w:rsidR="00DB2334" w:rsidRPr="00900957" w:rsidRDefault="00DB2334" w:rsidP="00DB2334">
      <w:pPr>
        <w:autoSpaceDE w:val="0"/>
        <w:autoSpaceDN w:val="0"/>
        <w:adjustRightInd w:val="0"/>
        <w:jc w:val="left"/>
        <w:rPr>
          <w:rFonts w:ascii="ＭＳ ゴシック" w:eastAsia="ＭＳ ゴシック" w:hAnsi="ＭＳ ゴシック" w:cs="Generic6-Regular"/>
          <w:color w:val="000000" w:themeColor="text1"/>
          <w:kern w:val="0"/>
          <w:szCs w:val="21"/>
        </w:rPr>
      </w:pPr>
      <w:r w:rsidRPr="00900957">
        <w:rPr>
          <w:rFonts w:ascii="ＭＳ ゴシック" w:eastAsia="ＭＳ ゴシック" w:hAnsi="ＭＳ ゴシック" w:cs="Generic6-Regular" w:hint="eastAsia"/>
          <w:color w:val="000000" w:themeColor="text1"/>
          <w:kern w:val="0"/>
          <w:szCs w:val="21"/>
        </w:rPr>
        <w:t>（２）</w:t>
      </w:r>
      <w:r w:rsidRPr="00900957">
        <w:rPr>
          <w:rFonts w:ascii="ＭＳ ゴシック" w:eastAsia="ＭＳ ゴシック" w:hAnsi="ＭＳ ゴシック" w:cs="Generic6-Regular"/>
          <w:color w:val="000000" w:themeColor="text1"/>
          <w:kern w:val="0"/>
          <w:szCs w:val="21"/>
        </w:rPr>
        <w:t xml:space="preserve"> </w:t>
      </w:r>
      <w:r w:rsidRPr="00900957">
        <w:rPr>
          <w:rFonts w:ascii="ＭＳ ゴシック" w:eastAsia="ＭＳ ゴシック" w:hAnsi="ＭＳ ゴシック" w:cs="Generic6-Regular" w:hint="eastAsia"/>
          <w:color w:val="000000" w:themeColor="text1"/>
          <w:kern w:val="0"/>
          <w:szCs w:val="21"/>
        </w:rPr>
        <w:t>具体的運用方針</w:t>
      </w:r>
    </w:p>
    <w:p w:rsidR="00DB2334" w:rsidRPr="00900957" w:rsidRDefault="00DB2334" w:rsidP="00DB2334">
      <w:pPr>
        <w:autoSpaceDE w:val="0"/>
        <w:autoSpaceDN w:val="0"/>
        <w:adjustRightInd w:val="0"/>
        <w:ind w:firstLineChars="100" w:firstLine="210"/>
        <w:jc w:val="left"/>
        <w:rPr>
          <w:rFonts w:ascii="ＭＳ ゴシック" w:eastAsia="ＭＳ ゴシック" w:hAnsi="ＭＳ ゴシック" w:cs="Generic6-Regular"/>
          <w:color w:val="000000" w:themeColor="text1"/>
          <w:kern w:val="0"/>
          <w:szCs w:val="21"/>
        </w:rPr>
      </w:pPr>
      <w:r w:rsidRPr="00900957">
        <w:rPr>
          <w:rFonts w:ascii="ＭＳ ゴシック" w:eastAsia="ＭＳ ゴシック" w:hAnsi="ＭＳ ゴシック" w:cs="Generic6-Regular" w:hint="eastAsia"/>
          <w:color w:val="000000" w:themeColor="text1"/>
          <w:kern w:val="0"/>
          <w:szCs w:val="21"/>
        </w:rPr>
        <w:t>ア</w:t>
      </w:r>
      <w:r w:rsidRPr="00900957">
        <w:rPr>
          <w:rFonts w:ascii="ＭＳ ゴシック" w:eastAsia="ＭＳ ゴシック" w:hAnsi="ＭＳ ゴシック" w:cs="Generic6-Regular"/>
          <w:color w:val="000000" w:themeColor="text1"/>
          <w:kern w:val="0"/>
          <w:szCs w:val="21"/>
        </w:rPr>
        <w:t xml:space="preserve"> </w:t>
      </w:r>
      <w:r w:rsidRPr="00900957">
        <w:rPr>
          <w:rFonts w:ascii="ＭＳ ゴシック" w:eastAsia="ＭＳ ゴシック" w:hAnsi="ＭＳ ゴシック" w:cs="Generic6-Regular" w:hint="eastAsia"/>
          <w:color w:val="000000" w:themeColor="text1"/>
          <w:kern w:val="0"/>
          <w:szCs w:val="21"/>
        </w:rPr>
        <w:t>退院・退所加算の算定実績について</w:t>
      </w:r>
    </w:p>
    <w:p w:rsidR="00DB2334" w:rsidRPr="00900957" w:rsidRDefault="00DB2334" w:rsidP="00DB2334">
      <w:pPr>
        <w:autoSpaceDE w:val="0"/>
        <w:autoSpaceDN w:val="0"/>
        <w:adjustRightInd w:val="0"/>
        <w:ind w:leftChars="200" w:left="420" w:firstLineChars="100" w:firstLine="210"/>
        <w:jc w:val="left"/>
        <w:rPr>
          <w:rFonts w:ascii="ＭＳ ゴシック" w:eastAsia="ＭＳ ゴシック" w:hAnsi="ＭＳ ゴシック" w:cs="Generic6-Regular"/>
          <w:color w:val="000000" w:themeColor="text1"/>
          <w:kern w:val="0"/>
          <w:szCs w:val="21"/>
        </w:rPr>
      </w:pPr>
      <w:r w:rsidRPr="00900957">
        <w:rPr>
          <w:rFonts w:ascii="ＭＳ ゴシック" w:eastAsia="ＭＳ ゴシック" w:hAnsi="ＭＳ ゴシック" w:cs="Generic6-Regular" w:hint="eastAsia"/>
          <w:color w:val="000000" w:themeColor="text1"/>
          <w:kern w:val="0"/>
          <w:szCs w:val="21"/>
        </w:rPr>
        <w:t>退院・退所加算の算定実績に係る要件については、退院・退所加算の算定回数ではなく、その算定に係る病院等との連携回数が、特定事業所医療介護連携加算を算定する年度の前々年度の３月から前年度の２月までの間において３５回以上の場合に要件を満たすこととなる。</w:t>
      </w:r>
    </w:p>
    <w:p w:rsidR="00DB2334" w:rsidRPr="00900957" w:rsidRDefault="00DB2334" w:rsidP="00DB2334">
      <w:pPr>
        <w:autoSpaceDE w:val="0"/>
        <w:autoSpaceDN w:val="0"/>
        <w:adjustRightInd w:val="0"/>
        <w:ind w:firstLineChars="100" w:firstLine="210"/>
        <w:jc w:val="left"/>
        <w:rPr>
          <w:rFonts w:ascii="ＭＳ ゴシック" w:eastAsia="ＭＳ ゴシック" w:hAnsi="ＭＳ ゴシック" w:cs="Generic6-Regular"/>
          <w:color w:val="000000" w:themeColor="text1"/>
          <w:kern w:val="0"/>
          <w:szCs w:val="21"/>
        </w:rPr>
      </w:pPr>
      <w:r w:rsidRPr="00900957">
        <w:rPr>
          <w:rFonts w:ascii="ＭＳ ゴシック" w:eastAsia="ＭＳ ゴシック" w:hAnsi="ＭＳ ゴシック" w:cs="Generic6-Regular" w:hint="eastAsia"/>
          <w:color w:val="000000" w:themeColor="text1"/>
          <w:kern w:val="0"/>
          <w:szCs w:val="21"/>
        </w:rPr>
        <w:t>イ</w:t>
      </w:r>
      <w:r w:rsidRPr="00900957">
        <w:rPr>
          <w:rFonts w:ascii="ＭＳ ゴシック" w:eastAsia="ＭＳ ゴシック" w:hAnsi="ＭＳ ゴシック" w:cs="Generic6-Regular"/>
          <w:color w:val="000000" w:themeColor="text1"/>
          <w:kern w:val="0"/>
          <w:szCs w:val="21"/>
        </w:rPr>
        <w:t xml:space="preserve"> </w:t>
      </w:r>
      <w:r w:rsidRPr="00900957">
        <w:rPr>
          <w:rFonts w:ascii="ＭＳ ゴシック" w:eastAsia="ＭＳ ゴシック" w:hAnsi="ＭＳ ゴシック" w:cs="Generic6-Regular" w:hint="eastAsia"/>
          <w:color w:val="000000" w:themeColor="text1"/>
          <w:kern w:val="0"/>
          <w:szCs w:val="21"/>
        </w:rPr>
        <w:t>ターミナルケアマネジメント加算の算定実績について</w:t>
      </w:r>
    </w:p>
    <w:p w:rsidR="00DB2334" w:rsidRPr="00900957" w:rsidRDefault="00DB2334" w:rsidP="00DB2334">
      <w:pPr>
        <w:autoSpaceDE w:val="0"/>
        <w:autoSpaceDN w:val="0"/>
        <w:adjustRightInd w:val="0"/>
        <w:ind w:leftChars="200" w:left="420" w:firstLineChars="100" w:firstLine="210"/>
        <w:jc w:val="left"/>
        <w:rPr>
          <w:rFonts w:ascii="ＭＳ ゴシック" w:eastAsia="ＭＳ ゴシック" w:hAnsi="ＭＳ ゴシック" w:cs="Generic6-Regular"/>
          <w:color w:val="000000" w:themeColor="text1"/>
          <w:kern w:val="0"/>
          <w:szCs w:val="21"/>
        </w:rPr>
      </w:pPr>
      <w:r w:rsidRPr="00900957">
        <w:rPr>
          <w:rFonts w:ascii="ＭＳ ゴシック" w:eastAsia="ＭＳ ゴシック" w:hAnsi="ＭＳ ゴシック" w:cs="Generic6-Regular" w:hint="eastAsia"/>
          <w:color w:val="000000" w:themeColor="text1"/>
          <w:kern w:val="0"/>
          <w:szCs w:val="21"/>
        </w:rPr>
        <w:t>ターミナルケアマネジメント加算の算定実績に係る要件については、特定事業所医療介護連携加算を算定する年度の前々年度の３月から前年度の２月までの間において、算定回数が５回以上の場合に要件をみたすこととなる。</w:t>
      </w:r>
    </w:p>
    <w:p w:rsidR="00DB2334" w:rsidRPr="00900957" w:rsidRDefault="00DB2334" w:rsidP="00DB2334">
      <w:pPr>
        <w:autoSpaceDE w:val="0"/>
        <w:autoSpaceDN w:val="0"/>
        <w:adjustRightInd w:val="0"/>
        <w:ind w:firstLineChars="100" w:firstLine="210"/>
        <w:jc w:val="left"/>
        <w:rPr>
          <w:rFonts w:ascii="ＭＳ ゴシック" w:eastAsia="ＭＳ ゴシック" w:hAnsi="ＭＳ ゴシック" w:cs="Generic6-Regular"/>
          <w:color w:val="000000" w:themeColor="text1"/>
          <w:kern w:val="0"/>
          <w:szCs w:val="21"/>
        </w:rPr>
      </w:pPr>
      <w:r w:rsidRPr="00900957">
        <w:rPr>
          <w:rFonts w:ascii="ＭＳ ゴシック" w:eastAsia="ＭＳ ゴシック" w:hAnsi="ＭＳ ゴシック" w:cs="Generic6-Regular" w:hint="eastAsia"/>
          <w:color w:val="000000" w:themeColor="text1"/>
          <w:kern w:val="0"/>
          <w:szCs w:val="21"/>
        </w:rPr>
        <w:t>ウ</w:t>
      </w:r>
      <w:r w:rsidRPr="00900957">
        <w:rPr>
          <w:rFonts w:ascii="ＭＳ ゴシック" w:eastAsia="ＭＳ ゴシック" w:hAnsi="ＭＳ ゴシック" w:cs="Generic6-Regular"/>
          <w:color w:val="000000" w:themeColor="text1"/>
          <w:kern w:val="0"/>
          <w:szCs w:val="21"/>
        </w:rPr>
        <w:t xml:space="preserve"> </w:t>
      </w:r>
      <w:r w:rsidRPr="00900957">
        <w:rPr>
          <w:rFonts w:ascii="ＭＳ ゴシック" w:eastAsia="ＭＳ ゴシック" w:hAnsi="ＭＳ ゴシック" w:cs="Generic6-Regular" w:hint="eastAsia"/>
          <w:color w:val="000000" w:themeColor="text1"/>
          <w:kern w:val="0"/>
          <w:szCs w:val="21"/>
        </w:rPr>
        <w:t>特定事業所加算</w:t>
      </w:r>
      <w:r w:rsidRPr="00900957">
        <w:rPr>
          <w:rFonts w:ascii="ＭＳ ゴシック" w:eastAsia="ＭＳ ゴシック" w:hAnsi="ＭＳ ゴシック" w:cs="Generic6-Regular"/>
          <w:color w:val="000000" w:themeColor="text1"/>
          <w:kern w:val="0"/>
          <w:szCs w:val="21"/>
        </w:rPr>
        <w:t>(</w:t>
      </w:r>
      <w:r w:rsidRPr="00900957">
        <w:rPr>
          <w:rFonts w:ascii="ＭＳ ゴシック" w:eastAsia="ＭＳ ゴシック" w:hAnsi="ＭＳ ゴシック" w:cs="Generic6-Regular" w:hint="eastAsia"/>
          <w:color w:val="000000" w:themeColor="text1"/>
          <w:kern w:val="0"/>
          <w:szCs w:val="21"/>
        </w:rPr>
        <w:t>Ⅰ</w:t>
      </w:r>
      <w:r w:rsidRPr="00900957">
        <w:rPr>
          <w:rFonts w:ascii="ＭＳ ゴシック" w:eastAsia="ＭＳ ゴシック" w:hAnsi="ＭＳ ゴシック" w:cs="Generic6-Regular"/>
          <w:color w:val="000000" w:themeColor="text1"/>
          <w:kern w:val="0"/>
          <w:szCs w:val="21"/>
        </w:rPr>
        <w:t>)</w:t>
      </w:r>
      <w:r w:rsidRPr="00900957">
        <w:rPr>
          <w:rFonts w:ascii="ＭＳ ゴシック" w:eastAsia="ＭＳ ゴシック" w:hAnsi="ＭＳ ゴシック" w:cs="Generic6-Regular" w:hint="eastAsia"/>
          <w:color w:val="000000" w:themeColor="text1"/>
          <w:kern w:val="0"/>
          <w:szCs w:val="21"/>
        </w:rPr>
        <w:t>～</w:t>
      </w:r>
      <w:r w:rsidRPr="00900957">
        <w:rPr>
          <w:rFonts w:ascii="ＭＳ ゴシック" w:eastAsia="ＭＳ ゴシック" w:hAnsi="ＭＳ ゴシック" w:cs="Generic6-Regular"/>
          <w:color w:val="000000" w:themeColor="text1"/>
          <w:kern w:val="0"/>
          <w:szCs w:val="21"/>
        </w:rPr>
        <w:t>(</w:t>
      </w:r>
      <w:r w:rsidRPr="00900957">
        <w:rPr>
          <w:rFonts w:ascii="ＭＳ ゴシック" w:eastAsia="ＭＳ ゴシック" w:hAnsi="ＭＳ ゴシック" w:cs="Generic6-Regular" w:hint="eastAsia"/>
          <w:color w:val="000000" w:themeColor="text1"/>
          <w:kern w:val="0"/>
          <w:szCs w:val="21"/>
        </w:rPr>
        <w:t>Ⅲ</w:t>
      </w:r>
      <w:r w:rsidRPr="00900957">
        <w:rPr>
          <w:rFonts w:ascii="ＭＳ ゴシック" w:eastAsia="ＭＳ ゴシック" w:hAnsi="ＭＳ ゴシック" w:cs="Generic6-Regular"/>
          <w:color w:val="000000" w:themeColor="text1"/>
          <w:kern w:val="0"/>
          <w:szCs w:val="21"/>
        </w:rPr>
        <w:t>)</w:t>
      </w:r>
      <w:r w:rsidRPr="00900957">
        <w:rPr>
          <w:rFonts w:ascii="ＭＳ ゴシック" w:eastAsia="ＭＳ ゴシック" w:hAnsi="ＭＳ ゴシック" w:cs="Generic6-Regular" w:hint="eastAsia"/>
          <w:color w:val="000000" w:themeColor="text1"/>
          <w:kern w:val="0"/>
          <w:szCs w:val="21"/>
        </w:rPr>
        <w:t>の算定実績について</w:t>
      </w:r>
    </w:p>
    <w:p w:rsidR="00DB2334" w:rsidRPr="00900957" w:rsidRDefault="00DB2334" w:rsidP="00DB2334">
      <w:pPr>
        <w:autoSpaceDE w:val="0"/>
        <w:autoSpaceDN w:val="0"/>
        <w:adjustRightInd w:val="0"/>
        <w:ind w:leftChars="200" w:left="420" w:firstLineChars="100" w:firstLine="210"/>
        <w:jc w:val="left"/>
        <w:rPr>
          <w:rFonts w:ascii="ＭＳ ゴシック" w:eastAsia="ＭＳ ゴシック" w:hAnsi="ＭＳ ゴシック"/>
          <w:color w:val="000000" w:themeColor="text1"/>
          <w:szCs w:val="21"/>
        </w:rPr>
      </w:pPr>
      <w:r w:rsidRPr="00900957">
        <w:rPr>
          <w:rFonts w:ascii="ＭＳ ゴシック" w:eastAsia="ＭＳ ゴシック" w:hAnsi="ＭＳ ゴシック" w:cs="Generic6-Regular" w:hint="eastAsia"/>
          <w:color w:val="000000" w:themeColor="text1"/>
          <w:kern w:val="0"/>
          <w:szCs w:val="21"/>
        </w:rPr>
        <w:t>特定事業所医療介護連携加算は、質の高いケアマネジメントを提供する体制のある事業所が医療・介護連携に総合的に取り組んでいる場合に評価を行うものであるから、他の要件を満たす場合であっても、特定事業所加算</w:t>
      </w:r>
      <w:r w:rsidRPr="00900957">
        <w:rPr>
          <w:rFonts w:ascii="ＭＳ ゴシック" w:eastAsia="ＭＳ ゴシック" w:hAnsi="ＭＳ ゴシック" w:cs="Generic6-Regular"/>
          <w:color w:val="000000" w:themeColor="text1"/>
          <w:kern w:val="0"/>
          <w:szCs w:val="21"/>
        </w:rPr>
        <w:t>(</w:t>
      </w:r>
      <w:r w:rsidRPr="00900957">
        <w:rPr>
          <w:rFonts w:ascii="ＭＳ ゴシック" w:eastAsia="ＭＳ ゴシック" w:hAnsi="ＭＳ ゴシック" w:cs="Generic6-Regular" w:hint="eastAsia"/>
          <w:color w:val="000000" w:themeColor="text1"/>
          <w:kern w:val="0"/>
          <w:szCs w:val="21"/>
        </w:rPr>
        <w:t>Ⅰ</w:t>
      </w:r>
      <w:r w:rsidRPr="00900957">
        <w:rPr>
          <w:rFonts w:ascii="ＭＳ ゴシック" w:eastAsia="ＭＳ ゴシック" w:hAnsi="ＭＳ ゴシック" w:cs="Generic6-Regular"/>
          <w:color w:val="000000" w:themeColor="text1"/>
          <w:kern w:val="0"/>
          <w:szCs w:val="21"/>
        </w:rPr>
        <w:t>)</w:t>
      </w:r>
      <w:r w:rsidRPr="00900957">
        <w:rPr>
          <w:rFonts w:ascii="ＭＳ ゴシック" w:eastAsia="ＭＳ ゴシック" w:hAnsi="ＭＳ ゴシック" w:cs="Generic6-Regular" w:hint="eastAsia"/>
          <w:color w:val="000000" w:themeColor="text1"/>
          <w:kern w:val="0"/>
          <w:szCs w:val="21"/>
        </w:rPr>
        <w:t>、</w:t>
      </w:r>
      <w:r w:rsidRPr="00900957">
        <w:rPr>
          <w:rFonts w:ascii="ＭＳ ゴシック" w:eastAsia="ＭＳ ゴシック" w:hAnsi="ＭＳ ゴシック" w:cs="Generic6-Regular"/>
          <w:color w:val="000000" w:themeColor="text1"/>
          <w:kern w:val="0"/>
          <w:szCs w:val="21"/>
        </w:rPr>
        <w:t>(</w:t>
      </w:r>
      <w:r w:rsidRPr="00900957">
        <w:rPr>
          <w:rFonts w:ascii="ＭＳ ゴシック" w:eastAsia="ＭＳ ゴシック" w:hAnsi="ＭＳ ゴシック" w:cs="Generic6-Regular" w:hint="eastAsia"/>
          <w:color w:val="000000" w:themeColor="text1"/>
          <w:kern w:val="0"/>
          <w:szCs w:val="21"/>
        </w:rPr>
        <w:t>Ⅱ</w:t>
      </w:r>
      <w:r w:rsidRPr="00900957">
        <w:rPr>
          <w:rFonts w:ascii="ＭＳ ゴシック" w:eastAsia="ＭＳ ゴシック" w:hAnsi="ＭＳ ゴシック" w:cs="Generic6-Regular"/>
          <w:color w:val="000000" w:themeColor="text1"/>
          <w:kern w:val="0"/>
          <w:szCs w:val="21"/>
        </w:rPr>
        <w:t>)</w:t>
      </w:r>
      <w:r w:rsidRPr="00900957">
        <w:rPr>
          <w:rFonts w:ascii="ＭＳ ゴシック" w:eastAsia="ＭＳ ゴシック" w:hAnsi="ＭＳ ゴシック" w:cs="Generic6-Regular" w:hint="eastAsia"/>
          <w:color w:val="000000" w:themeColor="text1"/>
          <w:kern w:val="0"/>
          <w:szCs w:val="21"/>
        </w:rPr>
        <w:t>又は</w:t>
      </w:r>
      <w:r w:rsidRPr="00900957">
        <w:rPr>
          <w:rFonts w:ascii="ＭＳ ゴシック" w:eastAsia="ＭＳ ゴシック" w:hAnsi="ＭＳ ゴシック" w:cs="Generic6-Regular"/>
          <w:color w:val="000000" w:themeColor="text1"/>
          <w:kern w:val="0"/>
          <w:szCs w:val="21"/>
        </w:rPr>
        <w:t>(</w:t>
      </w:r>
      <w:r w:rsidRPr="00900957">
        <w:rPr>
          <w:rFonts w:ascii="ＭＳ ゴシック" w:eastAsia="ＭＳ ゴシック" w:hAnsi="ＭＳ ゴシック" w:cs="Generic6-Regular" w:hint="eastAsia"/>
          <w:color w:val="000000" w:themeColor="text1"/>
          <w:kern w:val="0"/>
          <w:szCs w:val="21"/>
        </w:rPr>
        <w:t>Ⅲ</w:t>
      </w:r>
      <w:r w:rsidRPr="00900957">
        <w:rPr>
          <w:rFonts w:ascii="ＭＳ ゴシック" w:eastAsia="ＭＳ ゴシック" w:hAnsi="ＭＳ ゴシック" w:cs="Generic6-Regular"/>
          <w:color w:val="000000" w:themeColor="text1"/>
          <w:kern w:val="0"/>
          <w:szCs w:val="21"/>
        </w:rPr>
        <w:t>)</w:t>
      </w:r>
      <w:r w:rsidRPr="00900957">
        <w:rPr>
          <w:rFonts w:ascii="ＭＳ ゴシック" w:eastAsia="ＭＳ ゴシック" w:hAnsi="ＭＳ ゴシック" w:cs="Generic6-Regular" w:hint="eastAsia"/>
          <w:color w:val="000000" w:themeColor="text1"/>
          <w:kern w:val="0"/>
          <w:szCs w:val="21"/>
        </w:rPr>
        <w:t>のいずれかを算定していない月は特定事業所医療介護連携加算の算定はできない。</w:t>
      </w:r>
      <w:bookmarkStart w:id="0" w:name="_GoBack"/>
      <w:bookmarkEnd w:id="0"/>
    </w:p>
    <w:sectPr w:rsidR="00DB2334" w:rsidRPr="00900957">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102" w:rsidRDefault="00D61102" w:rsidP="00D61102">
      <w:r>
        <w:separator/>
      </w:r>
    </w:p>
  </w:endnote>
  <w:endnote w:type="continuationSeparator" w:id="0">
    <w:p w:rsidR="00D61102" w:rsidRDefault="00D61102" w:rsidP="00D61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Ｐゴシック">
    <w:altName w:val="BIZ UDPゴシック"/>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Generic6-Regular">
    <w:altName w:val="BIZ UDPゴシック"/>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102" w:rsidRDefault="00D61102" w:rsidP="00D61102">
      <w:r>
        <w:separator/>
      </w:r>
    </w:p>
  </w:footnote>
  <w:footnote w:type="continuationSeparator" w:id="0">
    <w:p w:rsidR="00D61102" w:rsidRDefault="00D61102" w:rsidP="00D611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102" w:rsidRDefault="00D61102">
    <w:pPr>
      <w:pStyle w:val="a3"/>
    </w:pPr>
  </w:p>
  <w:p w:rsidR="00D61102" w:rsidRDefault="00D61102" w:rsidP="00D61102">
    <w:pPr>
      <w:pStyle w:val="a3"/>
      <w:jc w:val="right"/>
    </w:pPr>
    <w:r>
      <w:rPr>
        <w:rFonts w:eastAsia="ＭＳ Ｐゴシック" w:hint="eastAsia"/>
      </w:rPr>
      <w:t>【</w:t>
    </w:r>
    <w:r w:rsidRPr="00404BBB">
      <w:rPr>
        <w:rFonts w:eastAsia="ＭＳ Ｐゴシック" w:hint="eastAsia"/>
      </w:rPr>
      <w:t>特定事業所</w:t>
    </w:r>
    <w:r w:rsidR="00DD065B">
      <w:rPr>
        <w:rFonts w:eastAsia="ＭＳ Ｐゴシック" w:hint="eastAsia"/>
      </w:rPr>
      <w:t>医療介護連携加算</w:t>
    </w:r>
    <w:r>
      <w:rPr>
        <w:rFonts w:eastAsia="ＭＳ Ｐゴシック" w:hint="eastAsia"/>
      </w:rPr>
      <w:t xml:space="preserve">　</w:t>
    </w:r>
    <w:r w:rsidRPr="00404BBB">
      <w:rPr>
        <w:rFonts w:eastAsia="ＭＳ Ｐゴシック" w:hint="eastAsia"/>
      </w:rPr>
      <w:t>チェック表及び誓約書</w:t>
    </w:r>
    <w:r>
      <w:rPr>
        <w:rFonts w:eastAsia="ＭＳ Ｐゴシック" w:hint="eastAsia"/>
      </w:rPr>
      <w:t>】</w:t>
    </w:r>
  </w:p>
  <w:p w:rsidR="00D61102" w:rsidRPr="00D61102" w:rsidRDefault="00D6110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B19"/>
    <w:rsid w:val="00006B19"/>
    <w:rsid w:val="00132E91"/>
    <w:rsid w:val="0029013E"/>
    <w:rsid w:val="003F24F2"/>
    <w:rsid w:val="004349FF"/>
    <w:rsid w:val="00673650"/>
    <w:rsid w:val="006F1A90"/>
    <w:rsid w:val="00796053"/>
    <w:rsid w:val="00835A90"/>
    <w:rsid w:val="00900957"/>
    <w:rsid w:val="009629A0"/>
    <w:rsid w:val="009C2D47"/>
    <w:rsid w:val="00AC61DF"/>
    <w:rsid w:val="00AF784A"/>
    <w:rsid w:val="00D61102"/>
    <w:rsid w:val="00DB2334"/>
    <w:rsid w:val="00DD065B"/>
    <w:rsid w:val="00F256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89ADAC6C-5B70-4D52-BC87-6699F3470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6B1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1102"/>
    <w:pPr>
      <w:tabs>
        <w:tab w:val="center" w:pos="4252"/>
        <w:tab w:val="right" w:pos="8504"/>
      </w:tabs>
      <w:snapToGrid w:val="0"/>
    </w:pPr>
  </w:style>
  <w:style w:type="character" w:customStyle="1" w:styleId="a4">
    <w:name w:val="ヘッダー (文字)"/>
    <w:basedOn w:val="a0"/>
    <w:link w:val="a3"/>
    <w:uiPriority w:val="99"/>
    <w:rsid w:val="00D61102"/>
    <w:rPr>
      <w:rFonts w:ascii="Century" w:eastAsia="ＭＳ 明朝" w:hAnsi="Century" w:cs="Times New Roman"/>
      <w:szCs w:val="24"/>
    </w:rPr>
  </w:style>
  <w:style w:type="paragraph" w:styleId="a5">
    <w:name w:val="footer"/>
    <w:basedOn w:val="a"/>
    <w:link w:val="a6"/>
    <w:uiPriority w:val="99"/>
    <w:unhideWhenUsed/>
    <w:rsid w:val="00D61102"/>
    <w:pPr>
      <w:tabs>
        <w:tab w:val="center" w:pos="4252"/>
        <w:tab w:val="right" w:pos="8504"/>
      </w:tabs>
      <w:snapToGrid w:val="0"/>
    </w:pPr>
  </w:style>
  <w:style w:type="character" w:customStyle="1" w:styleId="a6">
    <w:name w:val="フッター (文字)"/>
    <w:basedOn w:val="a0"/>
    <w:link w:val="a5"/>
    <w:uiPriority w:val="99"/>
    <w:rsid w:val="00D61102"/>
    <w:rPr>
      <w:rFonts w:ascii="Century" w:eastAsia="ＭＳ 明朝" w:hAnsi="Century" w:cs="Times New Roman"/>
      <w:szCs w:val="24"/>
    </w:rPr>
  </w:style>
  <w:style w:type="paragraph" w:customStyle="1" w:styleId="a7">
    <w:name w:val="一太郎"/>
    <w:rsid w:val="00D61102"/>
    <w:pPr>
      <w:widowControl w:val="0"/>
      <w:wordWrap w:val="0"/>
      <w:autoSpaceDE w:val="0"/>
      <w:autoSpaceDN w:val="0"/>
      <w:adjustRightInd w:val="0"/>
      <w:spacing w:line="406" w:lineRule="exact"/>
      <w:jc w:val="both"/>
    </w:pPr>
    <w:rPr>
      <w:rFonts w:ascii="Century" w:eastAsia="ＭＳ Ｐゴシック" w:hAnsi="Century" w:cs="Times New Roman"/>
      <w:spacing w:val="16"/>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180</Words>
  <Characters>1028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17</cp:revision>
  <dcterms:created xsi:type="dcterms:W3CDTF">2018-03-30T12:37:00Z</dcterms:created>
  <dcterms:modified xsi:type="dcterms:W3CDTF">2021-03-29T09:24:00Z</dcterms:modified>
</cp:coreProperties>
</file>